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053" w:rsidRPr="00D4065A" w:rsidRDefault="00FA2D4B" w:rsidP="004C58F6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Rectangle 2" o:spid="_x0000_s1026" style="position:absolute;left:0;text-align:left;margin-left:222.1pt;margin-top:-32.2pt;width:55.25pt;height:25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" stroked="f"/>
        </w:pict>
      </w:r>
      <w:r w:rsidR="004758EC" w:rsidRPr="004758EC">
        <w:rPr>
          <w:b/>
          <w:noProof/>
          <w:sz w:val="28"/>
          <w:szCs w:val="28"/>
        </w:rPr>
        <w:t>МИНИСТЕРСТВО ОБРАЗОВАНИЯ РЕСПУБЛИКИ БЕЛАРУСЬ</w:t>
      </w:r>
    </w:p>
    <w:p w:rsidR="007D1053" w:rsidRPr="00D4065A" w:rsidRDefault="004758EC" w:rsidP="004C58F6">
      <w:pPr>
        <w:widowControl w:val="0"/>
        <w:suppressAutoHyphens/>
        <w:spacing w:line="288" w:lineRule="auto"/>
        <w:jc w:val="center"/>
        <w:rPr>
          <w:b/>
          <w:sz w:val="28"/>
          <w:szCs w:val="28"/>
        </w:rPr>
      </w:pPr>
      <w:r w:rsidRPr="004758EC">
        <w:rPr>
          <w:b/>
          <w:sz w:val="28"/>
          <w:szCs w:val="28"/>
        </w:rPr>
        <w:t>Учебно-методическое объединение по военному образованию</w:t>
      </w:r>
    </w:p>
    <w:p w:rsidR="007D1053" w:rsidRPr="00D4065A" w:rsidRDefault="007D1053" w:rsidP="004C58F6">
      <w:pPr>
        <w:spacing w:line="280" w:lineRule="exact"/>
        <w:ind w:left="4536"/>
        <w:jc w:val="both"/>
      </w:pPr>
    </w:p>
    <w:p w:rsidR="007D1053" w:rsidRPr="00D4065A" w:rsidRDefault="007D1053" w:rsidP="004C58F6">
      <w:pPr>
        <w:spacing w:after="120" w:line="280" w:lineRule="exact"/>
        <w:ind w:left="4253"/>
        <w:jc w:val="both"/>
        <w:rPr>
          <w:sz w:val="28"/>
          <w:szCs w:val="28"/>
        </w:rPr>
      </w:pPr>
      <w:r w:rsidRPr="00D4065A">
        <w:rPr>
          <w:sz w:val="28"/>
          <w:szCs w:val="28"/>
        </w:rPr>
        <w:t>УТВЕРЖДАЮ</w:t>
      </w:r>
    </w:p>
    <w:p w:rsidR="004758EC" w:rsidRPr="004758EC" w:rsidRDefault="004758EC" w:rsidP="004758EC">
      <w:pPr>
        <w:spacing w:line="280" w:lineRule="exact"/>
        <w:ind w:left="4253"/>
        <w:jc w:val="both"/>
        <w:rPr>
          <w:sz w:val="28"/>
          <w:szCs w:val="28"/>
        </w:rPr>
      </w:pPr>
      <w:r w:rsidRPr="004758EC">
        <w:rPr>
          <w:sz w:val="28"/>
          <w:szCs w:val="28"/>
        </w:rPr>
        <w:t>Первый заместитель Министра образования</w:t>
      </w:r>
    </w:p>
    <w:p w:rsidR="007D1053" w:rsidRPr="00D4065A" w:rsidRDefault="004758EC" w:rsidP="004758EC">
      <w:pPr>
        <w:spacing w:line="280" w:lineRule="exact"/>
        <w:ind w:left="4253"/>
        <w:jc w:val="both"/>
        <w:rPr>
          <w:sz w:val="28"/>
          <w:szCs w:val="28"/>
        </w:rPr>
      </w:pPr>
      <w:r w:rsidRPr="004758EC">
        <w:rPr>
          <w:sz w:val="28"/>
          <w:szCs w:val="28"/>
        </w:rPr>
        <w:t>Республики Беларусь</w:t>
      </w:r>
    </w:p>
    <w:p w:rsidR="007D1053" w:rsidRPr="00D4065A" w:rsidRDefault="000C3E1D" w:rsidP="004758EC">
      <w:pPr>
        <w:tabs>
          <w:tab w:val="right" w:pos="9547"/>
        </w:tabs>
        <w:spacing w:before="120" w:after="120" w:line="280" w:lineRule="exact"/>
        <w:ind w:left="4253"/>
        <w:jc w:val="both"/>
        <w:rPr>
          <w:sz w:val="28"/>
          <w:szCs w:val="28"/>
        </w:rPr>
      </w:pPr>
      <w:r w:rsidRPr="00D4065A">
        <w:rPr>
          <w:sz w:val="28"/>
          <w:szCs w:val="28"/>
        </w:rPr>
        <w:tab/>
      </w:r>
      <w:r w:rsidR="00ED1B73">
        <w:rPr>
          <w:sz w:val="28"/>
          <w:szCs w:val="28"/>
        </w:rPr>
        <w:t>В</w:t>
      </w:r>
      <w:r w:rsidR="004758EC" w:rsidRPr="004758EC">
        <w:rPr>
          <w:sz w:val="28"/>
          <w:szCs w:val="28"/>
        </w:rPr>
        <w:t>.</w:t>
      </w:r>
      <w:r w:rsidR="00ED1B73">
        <w:rPr>
          <w:sz w:val="28"/>
          <w:szCs w:val="28"/>
        </w:rPr>
        <w:t>А</w:t>
      </w:r>
      <w:r w:rsidR="004758EC" w:rsidRPr="004758EC">
        <w:rPr>
          <w:sz w:val="28"/>
          <w:szCs w:val="28"/>
        </w:rPr>
        <w:t>.</w:t>
      </w:r>
      <w:r w:rsidR="00ED1B73">
        <w:rPr>
          <w:sz w:val="28"/>
          <w:szCs w:val="28"/>
        </w:rPr>
        <w:t>Богуш</w:t>
      </w:r>
    </w:p>
    <w:p w:rsidR="00B7146B" w:rsidRPr="00D4065A" w:rsidRDefault="00B7146B" w:rsidP="004C58F6">
      <w:pPr>
        <w:ind w:left="4253"/>
        <w:jc w:val="both"/>
        <w:rPr>
          <w:sz w:val="28"/>
          <w:szCs w:val="28"/>
        </w:rPr>
      </w:pPr>
      <w:r w:rsidRPr="00D4065A">
        <w:rPr>
          <w:sz w:val="28"/>
          <w:szCs w:val="28"/>
        </w:rPr>
        <w:t>«__</w:t>
      </w:r>
      <w:r w:rsidR="004758EC" w:rsidRPr="00D4065A">
        <w:rPr>
          <w:sz w:val="28"/>
          <w:szCs w:val="28"/>
        </w:rPr>
        <w:t>__</w:t>
      </w:r>
      <w:r w:rsidRPr="00D4065A">
        <w:rPr>
          <w:sz w:val="28"/>
          <w:szCs w:val="28"/>
        </w:rPr>
        <w:t>_» __</w:t>
      </w:r>
      <w:r w:rsidR="004758EC" w:rsidRPr="00D4065A">
        <w:rPr>
          <w:sz w:val="28"/>
          <w:szCs w:val="28"/>
        </w:rPr>
        <w:t>_____</w:t>
      </w:r>
      <w:r w:rsidRPr="00D4065A">
        <w:rPr>
          <w:sz w:val="28"/>
          <w:szCs w:val="28"/>
        </w:rPr>
        <w:t>________20</w:t>
      </w:r>
      <w:r w:rsidR="004758EC">
        <w:rPr>
          <w:sz w:val="28"/>
          <w:szCs w:val="28"/>
        </w:rPr>
        <w:t>___</w:t>
      </w:r>
      <w:r w:rsidRPr="00D4065A">
        <w:rPr>
          <w:sz w:val="28"/>
          <w:szCs w:val="28"/>
        </w:rPr>
        <w:t xml:space="preserve"> г.</w:t>
      </w:r>
    </w:p>
    <w:p w:rsidR="002416CD" w:rsidRPr="00DC3652" w:rsidRDefault="002416CD" w:rsidP="002416CD">
      <w:pPr>
        <w:spacing w:before="120" w:line="280" w:lineRule="exact"/>
        <w:ind w:left="4253"/>
        <w:jc w:val="both"/>
        <w:rPr>
          <w:sz w:val="28"/>
          <w:szCs w:val="28"/>
        </w:rPr>
      </w:pPr>
      <w:r w:rsidRPr="00DC3652">
        <w:rPr>
          <w:sz w:val="28"/>
          <w:szCs w:val="28"/>
        </w:rPr>
        <w:t xml:space="preserve">Регистрационный № </w:t>
      </w:r>
      <w:r w:rsidR="004758EC">
        <w:rPr>
          <w:sz w:val="28"/>
          <w:szCs w:val="28"/>
        </w:rPr>
        <w:t>Т</w:t>
      </w:r>
      <w:r w:rsidRPr="00DC3652">
        <w:rPr>
          <w:sz w:val="28"/>
          <w:szCs w:val="28"/>
        </w:rPr>
        <w:t>Д- ________/</w:t>
      </w:r>
      <w:r w:rsidR="004758EC">
        <w:rPr>
          <w:sz w:val="28"/>
          <w:szCs w:val="28"/>
        </w:rPr>
        <w:t>тип</w:t>
      </w:r>
      <w:r w:rsidRPr="00DC3652">
        <w:rPr>
          <w:sz w:val="28"/>
          <w:szCs w:val="28"/>
        </w:rPr>
        <w:t>.</w:t>
      </w:r>
    </w:p>
    <w:p w:rsidR="00B7146B" w:rsidRDefault="00B7146B" w:rsidP="00C0770D">
      <w:pPr>
        <w:tabs>
          <w:tab w:val="left" w:pos="9498"/>
        </w:tabs>
        <w:ind w:right="-1"/>
        <w:rPr>
          <w:b/>
          <w:snapToGrid w:val="0"/>
          <w:sz w:val="28"/>
          <w:szCs w:val="32"/>
        </w:rPr>
      </w:pPr>
    </w:p>
    <w:p w:rsidR="00936116" w:rsidRDefault="00936116" w:rsidP="00C0770D">
      <w:pPr>
        <w:tabs>
          <w:tab w:val="left" w:pos="9498"/>
        </w:tabs>
        <w:ind w:right="-1"/>
        <w:rPr>
          <w:b/>
          <w:snapToGrid w:val="0"/>
          <w:sz w:val="28"/>
          <w:szCs w:val="32"/>
        </w:rPr>
      </w:pPr>
    </w:p>
    <w:p w:rsidR="00D4479C" w:rsidRPr="00D4065A" w:rsidRDefault="00D4479C" w:rsidP="004C58F6">
      <w:pPr>
        <w:jc w:val="center"/>
        <w:rPr>
          <w:b/>
          <w:sz w:val="32"/>
          <w:szCs w:val="32"/>
        </w:rPr>
      </w:pPr>
      <w:r w:rsidRPr="00D4065A">
        <w:rPr>
          <w:b/>
          <w:sz w:val="32"/>
          <w:szCs w:val="32"/>
        </w:rPr>
        <w:t>ЭЛЕКТРОПИТАНИЕ РАДИОЭЛЕКТРОННОЙ ТЕХНИКИ</w:t>
      </w:r>
    </w:p>
    <w:p w:rsidR="007D1053" w:rsidRDefault="007D1053" w:rsidP="004C58F6">
      <w:pPr>
        <w:tabs>
          <w:tab w:val="left" w:pos="9498"/>
        </w:tabs>
        <w:ind w:right="-1"/>
        <w:rPr>
          <w:b/>
          <w:snapToGrid w:val="0"/>
          <w:sz w:val="28"/>
          <w:szCs w:val="32"/>
        </w:rPr>
      </w:pPr>
    </w:p>
    <w:p w:rsidR="006342CE" w:rsidRPr="006342CE" w:rsidRDefault="006342CE" w:rsidP="006342CE">
      <w:pPr>
        <w:jc w:val="center"/>
        <w:rPr>
          <w:b/>
          <w:sz w:val="28"/>
          <w:szCs w:val="28"/>
        </w:rPr>
      </w:pPr>
      <w:r w:rsidRPr="006342CE">
        <w:rPr>
          <w:b/>
          <w:sz w:val="28"/>
          <w:szCs w:val="28"/>
        </w:rPr>
        <w:t>Типовая учебная программа по учебной дисциплине</w:t>
      </w:r>
    </w:p>
    <w:p w:rsidR="002416CD" w:rsidRPr="00DC3652" w:rsidRDefault="006342CE" w:rsidP="006342CE">
      <w:pPr>
        <w:jc w:val="center"/>
        <w:rPr>
          <w:sz w:val="28"/>
          <w:szCs w:val="28"/>
        </w:rPr>
      </w:pPr>
      <w:r w:rsidRPr="006342CE">
        <w:rPr>
          <w:b/>
          <w:sz w:val="28"/>
          <w:szCs w:val="28"/>
        </w:rPr>
        <w:t xml:space="preserve">для </w:t>
      </w:r>
      <w:r w:rsidR="002416CD" w:rsidRPr="00DC3652">
        <w:rPr>
          <w:b/>
          <w:sz w:val="28"/>
          <w:szCs w:val="28"/>
        </w:rPr>
        <w:t>специальностей</w:t>
      </w:r>
      <w:r>
        <w:rPr>
          <w:b/>
          <w:sz w:val="28"/>
          <w:szCs w:val="28"/>
        </w:rPr>
        <w:t>:</w:t>
      </w:r>
    </w:p>
    <w:p w:rsidR="00936116" w:rsidRDefault="00936116" w:rsidP="00936116">
      <w:pPr>
        <w:tabs>
          <w:tab w:val="left" w:pos="9498"/>
        </w:tabs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03</w:t>
      </w:r>
      <w:r w:rsidRPr="0082000D">
        <w:rPr>
          <w:snapToGrid w:val="0"/>
          <w:sz w:val="28"/>
          <w:szCs w:val="28"/>
        </w:rPr>
        <w:t>-01</w:t>
      </w:r>
      <w:r w:rsidRPr="00D4065A">
        <w:rPr>
          <w:snapToGrid w:val="0"/>
          <w:sz w:val="28"/>
          <w:szCs w:val="28"/>
        </w:rPr>
        <w:t xml:space="preserve"> Эксплуатация радиотехнических систем (</w:t>
      </w:r>
      <w:r w:rsidRPr="0082000D">
        <w:rPr>
          <w:snapToGrid w:val="0"/>
          <w:sz w:val="28"/>
          <w:szCs w:val="28"/>
        </w:rPr>
        <w:t>зенитных ракетных войск</w:t>
      </w:r>
      <w:r w:rsidRPr="00D4065A">
        <w:rPr>
          <w:snapToGrid w:val="0"/>
          <w:sz w:val="28"/>
          <w:szCs w:val="28"/>
        </w:rPr>
        <w:t>)</w:t>
      </w:r>
    </w:p>
    <w:p w:rsidR="00936116" w:rsidRPr="00D4065A" w:rsidRDefault="00936116" w:rsidP="00936116">
      <w:pPr>
        <w:tabs>
          <w:tab w:val="left" w:pos="9498"/>
        </w:tabs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03</w:t>
      </w:r>
      <w:r w:rsidRPr="0082000D">
        <w:rPr>
          <w:snapToGrid w:val="0"/>
          <w:sz w:val="28"/>
          <w:szCs w:val="28"/>
        </w:rPr>
        <w:t>-02</w:t>
      </w:r>
      <w:r w:rsidRPr="00D4065A">
        <w:rPr>
          <w:snapToGrid w:val="0"/>
          <w:sz w:val="28"/>
          <w:szCs w:val="28"/>
        </w:rPr>
        <w:t xml:space="preserve"> Эксплуатация радиотехнических систем (</w:t>
      </w:r>
      <w:r>
        <w:rPr>
          <w:snapToGrid w:val="0"/>
          <w:sz w:val="28"/>
          <w:szCs w:val="28"/>
        </w:rPr>
        <w:t>радиотехнических войск</w:t>
      </w:r>
      <w:r w:rsidRPr="00D4065A">
        <w:rPr>
          <w:snapToGrid w:val="0"/>
          <w:sz w:val="28"/>
          <w:szCs w:val="28"/>
        </w:rPr>
        <w:t>)</w:t>
      </w:r>
    </w:p>
    <w:p w:rsidR="00936116" w:rsidRPr="00D4065A" w:rsidRDefault="00936116" w:rsidP="00936116">
      <w:pPr>
        <w:tabs>
          <w:tab w:val="left" w:pos="9498"/>
        </w:tabs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03</w:t>
      </w:r>
      <w:r w:rsidRPr="0082000D">
        <w:rPr>
          <w:snapToGrid w:val="0"/>
          <w:sz w:val="28"/>
          <w:szCs w:val="28"/>
        </w:rPr>
        <w:t>-03</w:t>
      </w:r>
      <w:r w:rsidRPr="00D4065A">
        <w:rPr>
          <w:snapToGrid w:val="0"/>
          <w:sz w:val="28"/>
          <w:szCs w:val="28"/>
        </w:rPr>
        <w:t xml:space="preserve"> Эксплуатация радиотехнических систем (</w:t>
      </w:r>
      <w:r>
        <w:rPr>
          <w:snapToGrid w:val="0"/>
          <w:sz w:val="28"/>
          <w:szCs w:val="28"/>
        </w:rPr>
        <w:t>войсковой противовоздушной обороны</w:t>
      </w:r>
      <w:r w:rsidRPr="00D4065A">
        <w:rPr>
          <w:snapToGrid w:val="0"/>
          <w:sz w:val="28"/>
          <w:szCs w:val="28"/>
        </w:rPr>
        <w:t>)</w:t>
      </w:r>
    </w:p>
    <w:p w:rsidR="002D1287" w:rsidRPr="00D4065A" w:rsidRDefault="002D1287" w:rsidP="00610DF7">
      <w:pPr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04 Телекоммуник</w:t>
      </w:r>
      <w:r w:rsidR="00162442" w:rsidRPr="00D4065A">
        <w:rPr>
          <w:snapToGrid w:val="0"/>
          <w:sz w:val="28"/>
          <w:szCs w:val="28"/>
        </w:rPr>
        <w:t>ационные системы (</w:t>
      </w:r>
      <w:r w:rsidR="00E67786" w:rsidRPr="00D4065A">
        <w:rPr>
          <w:snapToGrid w:val="0"/>
          <w:sz w:val="28"/>
          <w:szCs w:val="28"/>
        </w:rPr>
        <w:t>по направлениям</w:t>
      </w:r>
      <w:r w:rsidR="00162442" w:rsidRPr="00D4065A">
        <w:rPr>
          <w:snapToGrid w:val="0"/>
          <w:sz w:val="28"/>
          <w:szCs w:val="28"/>
        </w:rPr>
        <w:t>)</w:t>
      </w:r>
    </w:p>
    <w:p w:rsidR="002D1287" w:rsidRPr="00D4065A" w:rsidRDefault="002D1287" w:rsidP="00610DF7">
      <w:pPr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05 Эксплуатация автоматизирован</w:t>
      </w:r>
      <w:r w:rsidR="00162442" w:rsidRPr="00D4065A">
        <w:rPr>
          <w:snapToGrid w:val="0"/>
          <w:sz w:val="28"/>
          <w:szCs w:val="28"/>
        </w:rPr>
        <w:t>ных систем обработки информации</w:t>
      </w:r>
    </w:p>
    <w:p w:rsidR="002D1287" w:rsidRPr="00D4065A" w:rsidRDefault="002D1287" w:rsidP="00610DF7">
      <w:pPr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06 Эксплуатация автом</w:t>
      </w:r>
      <w:r w:rsidR="00162442" w:rsidRPr="00D4065A">
        <w:rPr>
          <w:snapToGrid w:val="0"/>
          <w:sz w:val="28"/>
          <w:szCs w:val="28"/>
        </w:rPr>
        <w:t>атизированных систем управления</w:t>
      </w:r>
    </w:p>
    <w:p w:rsidR="002D1287" w:rsidRPr="00D4065A" w:rsidRDefault="002D1287" w:rsidP="00610DF7">
      <w:pPr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10-02 Авиационны</w:t>
      </w:r>
      <w:r w:rsidR="00BE2543" w:rsidRPr="00D4065A">
        <w:rPr>
          <w:snapToGrid w:val="0"/>
          <w:sz w:val="28"/>
          <w:szCs w:val="28"/>
        </w:rPr>
        <w:t>е</w:t>
      </w:r>
      <w:r w:rsidRPr="00D4065A">
        <w:rPr>
          <w:snapToGrid w:val="0"/>
          <w:sz w:val="28"/>
          <w:szCs w:val="28"/>
        </w:rPr>
        <w:t xml:space="preserve"> ради</w:t>
      </w:r>
      <w:r w:rsidR="00162442" w:rsidRPr="00D4065A">
        <w:rPr>
          <w:snapToGrid w:val="0"/>
          <w:sz w:val="28"/>
          <w:szCs w:val="28"/>
        </w:rPr>
        <w:t>оэлектронные системы (наземные)</w:t>
      </w:r>
    </w:p>
    <w:p w:rsidR="006F21A3" w:rsidRDefault="006F21A3" w:rsidP="00610DF7">
      <w:pPr>
        <w:jc w:val="both"/>
        <w:rPr>
          <w:sz w:val="28"/>
          <w:szCs w:val="28"/>
        </w:rPr>
      </w:pPr>
    </w:p>
    <w:p w:rsidR="002416CD" w:rsidRPr="00DC3652" w:rsidRDefault="002416CD" w:rsidP="00610DF7">
      <w:pPr>
        <w:ind w:left="4680" w:hanging="4680"/>
        <w:jc w:val="both"/>
        <w:rPr>
          <w:sz w:val="28"/>
          <w:szCs w:val="28"/>
        </w:rPr>
      </w:pPr>
    </w:p>
    <w:tbl>
      <w:tblPr>
        <w:tblW w:w="4998" w:type="pct"/>
        <w:tblLook w:val="01E0"/>
      </w:tblPr>
      <w:tblGrid>
        <w:gridCol w:w="5215"/>
        <w:gridCol w:w="4919"/>
      </w:tblGrid>
      <w:tr w:rsidR="004758EC" w:rsidRPr="00DC3652" w:rsidTr="004758EC">
        <w:tc>
          <w:tcPr>
            <w:tcW w:w="2573" w:type="pct"/>
          </w:tcPr>
          <w:p w:rsidR="004758EC" w:rsidRPr="00DC3652" w:rsidRDefault="004758EC" w:rsidP="00F87489">
            <w:pPr>
              <w:rPr>
                <w:i/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СОГЛАСОВАНО</w:t>
            </w:r>
          </w:p>
          <w:p w:rsidR="004758EC" w:rsidRPr="00380E74" w:rsidRDefault="004758EC" w:rsidP="00380E74">
            <w:pPr>
              <w:rPr>
                <w:sz w:val="28"/>
                <w:szCs w:val="28"/>
              </w:rPr>
            </w:pPr>
            <w:r w:rsidRPr="00380E74">
              <w:rPr>
                <w:sz w:val="28"/>
                <w:szCs w:val="28"/>
              </w:rPr>
              <w:t xml:space="preserve">Начальник </w:t>
            </w:r>
            <w:r w:rsidR="0061374C" w:rsidRPr="0061374C">
              <w:rPr>
                <w:sz w:val="28"/>
                <w:szCs w:val="28"/>
              </w:rPr>
              <w:t>У</w:t>
            </w:r>
            <w:r w:rsidRPr="00380E74">
              <w:rPr>
                <w:sz w:val="28"/>
                <w:szCs w:val="28"/>
              </w:rPr>
              <w:t>правления военного образования Вооружённых Сил Республики Беларусь</w:t>
            </w:r>
          </w:p>
          <w:p w:rsidR="004758EC" w:rsidRDefault="004758EC" w:rsidP="00380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8C58EE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 xml:space="preserve"> </w:t>
            </w:r>
            <w:r w:rsidRPr="00380E74">
              <w:rPr>
                <w:sz w:val="28"/>
                <w:szCs w:val="28"/>
              </w:rPr>
              <w:t>Г.В.Лепешко</w:t>
            </w:r>
          </w:p>
          <w:p w:rsidR="004758EC" w:rsidRPr="00DC3652" w:rsidRDefault="004758EC" w:rsidP="004758EC">
            <w:pPr>
              <w:rPr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«____» ____________20</w:t>
            </w:r>
            <w:r>
              <w:rPr>
                <w:sz w:val="28"/>
                <w:szCs w:val="28"/>
              </w:rPr>
              <w:t>___</w:t>
            </w:r>
            <w:r w:rsidRPr="00DC365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427" w:type="pct"/>
          </w:tcPr>
          <w:p w:rsidR="004758EC" w:rsidRPr="00DC3652" w:rsidRDefault="004758EC" w:rsidP="004758EC">
            <w:pPr>
              <w:rPr>
                <w:i/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СОГЛАСОВАНО</w:t>
            </w:r>
          </w:p>
          <w:p w:rsidR="004758EC" w:rsidRPr="00380E74" w:rsidRDefault="004758EC" w:rsidP="004758EC">
            <w:pPr>
              <w:rPr>
                <w:sz w:val="28"/>
                <w:szCs w:val="28"/>
              </w:rPr>
            </w:pPr>
            <w:r w:rsidRPr="004758EC">
              <w:rPr>
                <w:sz w:val="28"/>
                <w:szCs w:val="28"/>
              </w:rPr>
              <w:t>Начальник Управления высшего образования Министерства образования Республики Беларусь</w:t>
            </w:r>
          </w:p>
          <w:p w:rsidR="004758EC" w:rsidRDefault="004758EC" w:rsidP="00475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="008C58EE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</w:t>
            </w:r>
            <w:r w:rsidRPr="004758EC">
              <w:rPr>
                <w:sz w:val="28"/>
                <w:szCs w:val="28"/>
              </w:rPr>
              <w:t>С.И.Романюк</w:t>
            </w:r>
          </w:p>
          <w:p w:rsidR="004758EC" w:rsidRPr="00DC3652" w:rsidRDefault="004758EC" w:rsidP="004758EC">
            <w:pPr>
              <w:rPr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«____» ____________20</w:t>
            </w:r>
            <w:r>
              <w:rPr>
                <w:sz w:val="28"/>
                <w:szCs w:val="28"/>
              </w:rPr>
              <w:t>___</w:t>
            </w:r>
            <w:r w:rsidRPr="00DC3652">
              <w:rPr>
                <w:sz w:val="28"/>
                <w:szCs w:val="28"/>
              </w:rPr>
              <w:t xml:space="preserve"> г.</w:t>
            </w:r>
          </w:p>
        </w:tc>
      </w:tr>
      <w:tr w:rsidR="004758EC" w:rsidRPr="00DC3652" w:rsidTr="004758EC">
        <w:tc>
          <w:tcPr>
            <w:tcW w:w="2573" w:type="pct"/>
          </w:tcPr>
          <w:p w:rsidR="004758EC" w:rsidRPr="00DC3652" w:rsidRDefault="004758EC" w:rsidP="00F87489">
            <w:pPr>
              <w:rPr>
                <w:sz w:val="28"/>
                <w:szCs w:val="28"/>
              </w:rPr>
            </w:pPr>
          </w:p>
        </w:tc>
        <w:tc>
          <w:tcPr>
            <w:tcW w:w="2427" w:type="pct"/>
          </w:tcPr>
          <w:p w:rsidR="004758EC" w:rsidRPr="00DC3652" w:rsidRDefault="004758EC" w:rsidP="00F87489">
            <w:pPr>
              <w:rPr>
                <w:sz w:val="28"/>
                <w:szCs w:val="28"/>
              </w:rPr>
            </w:pPr>
          </w:p>
        </w:tc>
      </w:tr>
      <w:tr w:rsidR="004758EC" w:rsidRPr="00DC3652" w:rsidTr="004758EC">
        <w:tc>
          <w:tcPr>
            <w:tcW w:w="2573" w:type="pct"/>
          </w:tcPr>
          <w:p w:rsidR="004758EC" w:rsidRPr="00DC3652" w:rsidRDefault="004758EC" w:rsidP="004758EC">
            <w:pPr>
              <w:rPr>
                <w:i/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СОГЛАСОВАНО</w:t>
            </w:r>
          </w:p>
          <w:p w:rsidR="004758EC" w:rsidRPr="00380E74" w:rsidRDefault="004758EC" w:rsidP="004758EC">
            <w:pPr>
              <w:rPr>
                <w:sz w:val="28"/>
                <w:szCs w:val="28"/>
              </w:rPr>
            </w:pPr>
            <w:r w:rsidRPr="004758EC">
              <w:rPr>
                <w:sz w:val="28"/>
                <w:szCs w:val="28"/>
              </w:rPr>
              <w:t>Председатель Учебно-методического объединения по</w:t>
            </w:r>
            <w:r>
              <w:rPr>
                <w:sz w:val="28"/>
                <w:szCs w:val="28"/>
              </w:rPr>
              <w:t> </w:t>
            </w:r>
            <w:r w:rsidRPr="004758EC">
              <w:rPr>
                <w:sz w:val="28"/>
                <w:szCs w:val="28"/>
              </w:rPr>
              <w:t>военному образованию</w:t>
            </w:r>
          </w:p>
          <w:p w:rsidR="004758EC" w:rsidRDefault="004758EC" w:rsidP="00475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</w:t>
            </w:r>
            <w:r w:rsidRPr="004758EC">
              <w:rPr>
                <w:sz w:val="28"/>
                <w:szCs w:val="28"/>
              </w:rPr>
              <w:t>С.В.Бобриков</w:t>
            </w:r>
          </w:p>
          <w:p w:rsidR="004758EC" w:rsidRPr="00DC3652" w:rsidRDefault="004758EC" w:rsidP="004758EC">
            <w:pPr>
              <w:rPr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«____» ____________20</w:t>
            </w:r>
            <w:r>
              <w:rPr>
                <w:sz w:val="28"/>
                <w:szCs w:val="28"/>
              </w:rPr>
              <w:t>___</w:t>
            </w:r>
            <w:r w:rsidRPr="00DC365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427" w:type="pct"/>
          </w:tcPr>
          <w:p w:rsidR="001417B3" w:rsidRPr="00DC3652" w:rsidRDefault="001417B3" w:rsidP="001417B3">
            <w:pPr>
              <w:rPr>
                <w:i/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СОГЛАСОВАНО</w:t>
            </w:r>
          </w:p>
          <w:p w:rsidR="001417B3" w:rsidRPr="00380E74" w:rsidRDefault="001417B3" w:rsidP="001417B3">
            <w:pPr>
              <w:rPr>
                <w:sz w:val="28"/>
                <w:szCs w:val="28"/>
              </w:rPr>
            </w:pPr>
            <w:r w:rsidRPr="001417B3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1417B3" w:rsidRDefault="001417B3" w:rsidP="001417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  <w:r w:rsidRPr="001417B3">
              <w:rPr>
                <w:sz w:val="28"/>
                <w:szCs w:val="28"/>
              </w:rPr>
              <w:t>И.В.Титович</w:t>
            </w:r>
          </w:p>
          <w:p w:rsidR="004758EC" w:rsidRPr="00DC3652" w:rsidRDefault="001417B3" w:rsidP="001417B3">
            <w:pPr>
              <w:rPr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«____» ____________20</w:t>
            </w:r>
            <w:r>
              <w:rPr>
                <w:sz w:val="28"/>
                <w:szCs w:val="28"/>
              </w:rPr>
              <w:t>___</w:t>
            </w:r>
            <w:r w:rsidRPr="00DC3652">
              <w:rPr>
                <w:sz w:val="28"/>
                <w:szCs w:val="28"/>
              </w:rPr>
              <w:t xml:space="preserve"> г.</w:t>
            </w:r>
          </w:p>
        </w:tc>
      </w:tr>
      <w:tr w:rsidR="004758EC" w:rsidRPr="00DC3652" w:rsidTr="004758EC">
        <w:tc>
          <w:tcPr>
            <w:tcW w:w="2573" w:type="pct"/>
          </w:tcPr>
          <w:p w:rsidR="004758EC" w:rsidRPr="00DC3652" w:rsidRDefault="004758EC" w:rsidP="004758EC">
            <w:pPr>
              <w:rPr>
                <w:sz w:val="28"/>
                <w:szCs w:val="28"/>
              </w:rPr>
            </w:pPr>
          </w:p>
        </w:tc>
        <w:tc>
          <w:tcPr>
            <w:tcW w:w="2427" w:type="pct"/>
          </w:tcPr>
          <w:p w:rsidR="004758EC" w:rsidRDefault="00165BF6" w:rsidP="00F87489">
            <w:pPr>
              <w:rPr>
                <w:sz w:val="28"/>
                <w:szCs w:val="28"/>
              </w:rPr>
            </w:pPr>
            <w:r w:rsidRPr="00165BF6">
              <w:rPr>
                <w:sz w:val="28"/>
                <w:szCs w:val="28"/>
              </w:rPr>
              <w:t>Эксперт-</w:t>
            </w:r>
            <w:r w:rsidR="007E0F3B">
              <w:rPr>
                <w:sz w:val="28"/>
                <w:szCs w:val="28"/>
              </w:rPr>
              <w:t>нормоконтролёр</w:t>
            </w:r>
          </w:p>
          <w:p w:rsidR="00165BF6" w:rsidRDefault="00C239EB" w:rsidP="00165B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_________________</w:t>
            </w:r>
          </w:p>
          <w:p w:rsidR="00165BF6" w:rsidRPr="00DC3652" w:rsidRDefault="00165BF6" w:rsidP="00165BF6">
            <w:pPr>
              <w:rPr>
                <w:sz w:val="28"/>
                <w:szCs w:val="28"/>
              </w:rPr>
            </w:pPr>
            <w:r w:rsidRPr="00DC3652">
              <w:rPr>
                <w:sz w:val="28"/>
                <w:szCs w:val="28"/>
              </w:rPr>
              <w:t>«____» ____________20</w:t>
            </w:r>
            <w:r>
              <w:rPr>
                <w:sz w:val="28"/>
                <w:szCs w:val="28"/>
              </w:rPr>
              <w:t>___</w:t>
            </w:r>
            <w:r w:rsidRPr="00DC3652">
              <w:rPr>
                <w:sz w:val="28"/>
                <w:szCs w:val="28"/>
              </w:rPr>
              <w:t xml:space="preserve"> г.</w:t>
            </w:r>
          </w:p>
        </w:tc>
      </w:tr>
      <w:tr w:rsidR="00165BF6" w:rsidRPr="00DC3652" w:rsidTr="004758EC">
        <w:tc>
          <w:tcPr>
            <w:tcW w:w="2573" w:type="pct"/>
          </w:tcPr>
          <w:p w:rsidR="00165BF6" w:rsidRPr="00DC3652" w:rsidRDefault="00165BF6" w:rsidP="004758EC">
            <w:pPr>
              <w:rPr>
                <w:sz w:val="28"/>
                <w:szCs w:val="28"/>
              </w:rPr>
            </w:pPr>
          </w:p>
        </w:tc>
        <w:tc>
          <w:tcPr>
            <w:tcW w:w="2427" w:type="pct"/>
          </w:tcPr>
          <w:p w:rsidR="00165BF6" w:rsidRPr="00DC3652" w:rsidRDefault="00165BF6" w:rsidP="00F87489">
            <w:pPr>
              <w:rPr>
                <w:sz w:val="28"/>
                <w:szCs w:val="28"/>
              </w:rPr>
            </w:pPr>
          </w:p>
        </w:tc>
      </w:tr>
    </w:tbl>
    <w:p w:rsidR="00017BD5" w:rsidRPr="00D4065A" w:rsidRDefault="007D1053" w:rsidP="006E1513">
      <w:pPr>
        <w:widowControl w:val="0"/>
        <w:ind w:left="4678" w:hanging="4678"/>
        <w:jc w:val="center"/>
        <w:rPr>
          <w:sz w:val="28"/>
          <w:szCs w:val="28"/>
        </w:rPr>
      </w:pPr>
      <w:r w:rsidRPr="00D4065A">
        <w:rPr>
          <w:sz w:val="28"/>
          <w:szCs w:val="28"/>
        </w:rPr>
        <w:t>Минск 201</w:t>
      </w:r>
      <w:r w:rsidR="00F04A78" w:rsidRPr="00D4065A">
        <w:rPr>
          <w:sz w:val="28"/>
          <w:szCs w:val="28"/>
        </w:rPr>
        <w:t>4</w:t>
      </w:r>
    </w:p>
    <w:p w:rsidR="002416CD" w:rsidRPr="00DC3652" w:rsidRDefault="00FA2D4B" w:rsidP="002416CD">
      <w:pPr>
        <w:pageBreakBefore/>
        <w:spacing w:after="120"/>
        <w:jc w:val="both"/>
        <w:rPr>
          <w:b/>
          <w:caps/>
          <w:sz w:val="28"/>
          <w:szCs w:val="28"/>
        </w:rPr>
      </w:pPr>
      <w:r w:rsidRPr="00FA2D4B">
        <w:rPr>
          <w:b/>
          <w:noProof/>
          <w:sz w:val="28"/>
          <w:szCs w:val="28"/>
        </w:rPr>
        <w:lastRenderedPageBreak/>
        <w:pict>
          <v:rect id="_x0000_s1027" style="position:absolute;left:0;text-align:left;margin-left:221pt;margin-top:-29pt;width:55.25pt;height:25.2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SakewIAAPo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" stroked="f"/>
        </w:pict>
      </w:r>
      <w:r w:rsidR="002416CD" w:rsidRPr="00DC3652">
        <w:rPr>
          <w:b/>
          <w:caps/>
          <w:sz w:val="28"/>
          <w:szCs w:val="28"/>
        </w:rPr>
        <w:t>Составители:</w:t>
      </w:r>
    </w:p>
    <w:p w:rsidR="002416CD" w:rsidRPr="00DC3652" w:rsidRDefault="002416CD" w:rsidP="002416CD">
      <w:pPr>
        <w:jc w:val="both"/>
        <w:rPr>
          <w:sz w:val="28"/>
          <w:szCs w:val="28"/>
        </w:rPr>
      </w:pPr>
      <w:r w:rsidRPr="00DC3652">
        <w:rPr>
          <w:sz w:val="28"/>
          <w:szCs w:val="28"/>
        </w:rPr>
        <w:t>А.</w:t>
      </w:r>
      <w:r w:rsidR="00807623">
        <w:rPr>
          <w:sz w:val="28"/>
          <w:szCs w:val="28"/>
        </w:rPr>
        <w:t>Н</w:t>
      </w:r>
      <w:r w:rsidRPr="00DC3652">
        <w:rPr>
          <w:sz w:val="28"/>
          <w:szCs w:val="28"/>
        </w:rPr>
        <w:t>.</w:t>
      </w:r>
      <w:r w:rsidR="00807623">
        <w:rPr>
          <w:sz w:val="28"/>
          <w:szCs w:val="28"/>
        </w:rPr>
        <w:t>Малашин</w:t>
      </w:r>
      <w:r w:rsidRPr="00DC3652">
        <w:rPr>
          <w:sz w:val="28"/>
          <w:szCs w:val="28"/>
        </w:rPr>
        <w:t>, начальник кафедры электротехники и систем электропитания учреждения образования «Военная академия Республики Беларусь», кандидат технических наук, доцент;</w:t>
      </w:r>
    </w:p>
    <w:p w:rsidR="002416CD" w:rsidRPr="00DC3652" w:rsidRDefault="002416CD" w:rsidP="002416CD">
      <w:pPr>
        <w:jc w:val="both"/>
        <w:rPr>
          <w:sz w:val="28"/>
          <w:szCs w:val="28"/>
        </w:rPr>
      </w:pPr>
      <w:r w:rsidRPr="00DC3652">
        <w:rPr>
          <w:sz w:val="28"/>
          <w:szCs w:val="28"/>
        </w:rPr>
        <w:t>А.В.Белоусов, доцент кафедры электротехники и систем электропитания учреждения образования «Военная академия Республики Беларусь»;</w:t>
      </w:r>
    </w:p>
    <w:p w:rsidR="002416CD" w:rsidRPr="00DC3652" w:rsidRDefault="002416CD" w:rsidP="002416CD">
      <w:pPr>
        <w:jc w:val="both"/>
        <w:rPr>
          <w:sz w:val="28"/>
          <w:szCs w:val="28"/>
        </w:rPr>
      </w:pPr>
      <w:r w:rsidRPr="00DC3652">
        <w:rPr>
          <w:sz w:val="28"/>
          <w:szCs w:val="28"/>
        </w:rPr>
        <w:t>В.И.Мурач, преподаватель кафедры электротехники и систем электропитания учреждения образования «Военная академия Республики Беларусь», кандидат технических наук.</w:t>
      </w:r>
    </w:p>
    <w:p w:rsidR="002416CD" w:rsidRPr="00DC3652" w:rsidRDefault="002416CD" w:rsidP="002416CD">
      <w:pPr>
        <w:jc w:val="both"/>
        <w:rPr>
          <w:sz w:val="28"/>
          <w:szCs w:val="28"/>
        </w:rPr>
      </w:pPr>
    </w:p>
    <w:p w:rsidR="002416CD" w:rsidRPr="00DC3652" w:rsidRDefault="002416CD" w:rsidP="002416CD">
      <w:pPr>
        <w:jc w:val="both"/>
        <w:rPr>
          <w:sz w:val="28"/>
          <w:szCs w:val="28"/>
        </w:rPr>
      </w:pPr>
    </w:p>
    <w:p w:rsidR="002416CD" w:rsidRPr="00DC3652" w:rsidRDefault="002416CD" w:rsidP="002416CD">
      <w:pPr>
        <w:spacing w:after="120"/>
        <w:jc w:val="both"/>
        <w:rPr>
          <w:b/>
          <w:sz w:val="28"/>
          <w:szCs w:val="28"/>
        </w:rPr>
      </w:pPr>
      <w:r w:rsidRPr="00DC3652">
        <w:rPr>
          <w:b/>
          <w:sz w:val="28"/>
          <w:szCs w:val="28"/>
        </w:rPr>
        <w:t>РЕЦЕНЗЕНТЫ:</w:t>
      </w:r>
    </w:p>
    <w:p w:rsidR="002416CD" w:rsidRPr="00215C61" w:rsidRDefault="002416CD" w:rsidP="002416CD">
      <w:pPr>
        <w:jc w:val="both"/>
        <w:rPr>
          <w:sz w:val="28"/>
          <w:szCs w:val="28"/>
        </w:rPr>
      </w:pPr>
      <w:r w:rsidRPr="00215C61">
        <w:rPr>
          <w:sz w:val="28"/>
          <w:szCs w:val="28"/>
        </w:rPr>
        <w:t xml:space="preserve">Кафедра </w:t>
      </w:r>
      <w:r w:rsidR="00676E18" w:rsidRPr="00676E18">
        <w:rPr>
          <w:sz w:val="28"/>
          <w:szCs w:val="28"/>
        </w:rPr>
        <w:t>теоретических основ электротехники учреждения образования «Белорусский государственный университет информатики и радиоэлектроники»</w:t>
      </w:r>
      <w:r w:rsidRPr="00215C61">
        <w:rPr>
          <w:sz w:val="28"/>
          <w:szCs w:val="28"/>
        </w:rPr>
        <w:t>;</w:t>
      </w:r>
    </w:p>
    <w:p w:rsidR="002416CD" w:rsidRPr="00215C61" w:rsidRDefault="00676E18" w:rsidP="00676E18">
      <w:pPr>
        <w:jc w:val="both"/>
        <w:rPr>
          <w:sz w:val="28"/>
          <w:szCs w:val="28"/>
        </w:rPr>
      </w:pPr>
      <w:r w:rsidRPr="00676E18">
        <w:rPr>
          <w:sz w:val="28"/>
          <w:szCs w:val="28"/>
        </w:rPr>
        <w:t>С.И.Коновалов</w:t>
      </w:r>
      <w:r w:rsidR="002416CD" w:rsidRPr="00215C61">
        <w:rPr>
          <w:sz w:val="28"/>
          <w:szCs w:val="28"/>
        </w:rPr>
        <w:t xml:space="preserve">, </w:t>
      </w:r>
      <w:r w:rsidRPr="00676E18">
        <w:rPr>
          <w:sz w:val="28"/>
          <w:szCs w:val="28"/>
        </w:rPr>
        <w:t>начальник сектора силовой электроники СКБ-4 НПООО «ОКБ</w:t>
      </w:r>
      <w:r>
        <w:rPr>
          <w:sz w:val="28"/>
          <w:szCs w:val="28"/>
        </w:rPr>
        <w:t> </w:t>
      </w:r>
      <w:r w:rsidRPr="00676E18">
        <w:rPr>
          <w:sz w:val="28"/>
          <w:szCs w:val="28"/>
        </w:rPr>
        <w:t>ТСП», кандидат технических наук</w:t>
      </w:r>
      <w:r w:rsidR="002416CD" w:rsidRPr="00215C61">
        <w:rPr>
          <w:sz w:val="28"/>
          <w:szCs w:val="28"/>
        </w:rPr>
        <w:t>.</w:t>
      </w:r>
    </w:p>
    <w:p w:rsidR="002416CD" w:rsidRPr="00DC3652" w:rsidRDefault="002416CD" w:rsidP="002416CD">
      <w:pPr>
        <w:jc w:val="both"/>
        <w:rPr>
          <w:sz w:val="28"/>
          <w:szCs w:val="28"/>
        </w:rPr>
      </w:pPr>
    </w:p>
    <w:p w:rsidR="002416CD" w:rsidRPr="00DC3652" w:rsidRDefault="002416CD" w:rsidP="002416CD">
      <w:pPr>
        <w:jc w:val="both"/>
        <w:rPr>
          <w:sz w:val="28"/>
          <w:szCs w:val="28"/>
        </w:rPr>
      </w:pPr>
    </w:p>
    <w:p w:rsidR="002416CD" w:rsidRPr="00DC3652" w:rsidRDefault="002416CD" w:rsidP="002416CD">
      <w:pPr>
        <w:spacing w:after="120"/>
        <w:jc w:val="both"/>
        <w:rPr>
          <w:b/>
          <w:sz w:val="28"/>
          <w:szCs w:val="28"/>
        </w:rPr>
      </w:pPr>
      <w:r w:rsidRPr="00DC3652">
        <w:rPr>
          <w:b/>
          <w:sz w:val="28"/>
          <w:szCs w:val="28"/>
        </w:rPr>
        <w:t>РЕКОМЕНДОВАНА К УТВЕРЖДЕНИЮ</w:t>
      </w:r>
      <w:r w:rsidRPr="000E509D">
        <w:rPr>
          <w:b/>
          <w:sz w:val="28"/>
          <w:szCs w:val="28"/>
        </w:rPr>
        <w:t xml:space="preserve"> В КАЧЕСТВЕ</w:t>
      </w:r>
      <w:r>
        <w:rPr>
          <w:b/>
          <w:sz w:val="28"/>
          <w:szCs w:val="28"/>
        </w:rPr>
        <w:t xml:space="preserve"> </w:t>
      </w:r>
      <w:r w:rsidR="009F3BA5" w:rsidRPr="007F1835">
        <w:rPr>
          <w:b/>
          <w:sz w:val="28"/>
          <w:szCs w:val="28"/>
        </w:rPr>
        <w:t>ТИП</w:t>
      </w:r>
      <w:r w:rsidR="009F3BA5">
        <w:rPr>
          <w:b/>
          <w:sz w:val="28"/>
          <w:szCs w:val="28"/>
        </w:rPr>
        <w:t>ОВОЙ</w:t>
      </w:r>
      <w:r w:rsidRPr="00DC3652">
        <w:rPr>
          <w:b/>
          <w:sz w:val="28"/>
          <w:szCs w:val="28"/>
        </w:rPr>
        <w:t>:</w:t>
      </w:r>
    </w:p>
    <w:p w:rsidR="002416CD" w:rsidRPr="00DC3652" w:rsidRDefault="002416CD" w:rsidP="002416CD">
      <w:pPr>
        <w:jc w:val="both"/>
        <w:rPr>
          <w:sz w:val="28"/>
          <w:szCs w:val="28"/>
        </w:rPr>
      </w:pPr>
      <w:r w:rsidRPr="00DC3652">
        <w:rPr>
          <w:sz w:val="28"/>
          <w:szCs w:val="28"/>
        </w:rPr>
        <w:t xml:space="preserve">Кафедрой электротехники и систем электропитания учреждения образования «Военная академия Республики Беларусь» (протокол № </w:t>
      </w:r>
      <w:r w:rsidR="00505445" w:rsidRPr="00505445">
        <w:rPr>
          <w:sz w:val="28"/>
          <w:szCs w:val="28"/>
        </w:rPr>
        <w:t>9</w:t>
      </w:r>
      <w:r w:rsidRPr="00DC3652">
        <w:rPr>
          <w:sz w:val="28"/>
          <w:szCs w:val="28"/>
        </w:rPr>
        <w:t xml:space="preserve"> от </w:t>
      </w:r>
      <w:r w:rsidR="00505445" w:rsidRPr="00505445">
        <w:rPr>
          <w:sz w:val="28"/>
          <w:szCs w:val="28"/>
        </w:rPr>
        <w:t>26</w:t>
      </w:r>
      <w:r w:rsidRPr="00DC3652">
        <w:rPr>
          <w:sz w:val="28"/>
          <w:szCs w:val="28"/>
        </w:rPr>
        <w:t>.</w:t>
      </w:r>
      <w:r w:rsidR="00505445" w:rsidRPr="00505445">
        <w:rPr>
          <w:sz w:val="28"/>
          <w:szCs w:val="28"/>
        </w:rPr>
        <w:t>05</w:t>
      </w:r>
      <w:r w:rsidRPr="00DC3652">
        <w:rPr>
          <w:sz w:val="28"/>
          <w:szCs w:val="28"/>
        </w:rPr>
        <w:t>.2014 г.);</w:t>
      </w:r>
    </w:p>
    <w:p w:rsidR="002416CD" w:rsidRDefault="002416CD" w:rsidP="002416CD">
      <w:pPr>
        <w:jc w:val="both"/>
        <w:rPr>
          <w:sz w:val="28"/>
          <w:szCs w:val="28"/>
        </w:rPr>
      </w:pPr>
    </w:p>
    <w:p w:rsidR="002416CD" w:rsidRPr="00DC3652" w:rsidRDefault="002416CD" w:rsidP="002416CD">
      <w:pPr>
        <w:jc w:val="both"/>
        <w:rPr>
          <w:sz w:val="28"/>
          <w:szCs w:val="28"/>
        </w:rPr>
      </w:pPr>
      <w:r w:rsidRPr="00DC3652">
        <w:rPr>
          <w:sz w:val="28"/>
          <w:szCs w:val="28"/>
        </w:rPr>
        <w:t xml:space="preserve">Научно-методическим советом учреждения образования «Военная академия Республики Беларусь» (протокол № </w:t>
      </w:r>
      <w:r w:rsidR="00F80DC3" w:rsidRPr="00F80DC3">
        <w:rPr>
          <w:sz w:val="28"/>
          <w:szCs w:val="28"/>
        </w:rPr>
        <w:t>5</w:t>
      </w:r>
      <w:r w:rsidR="00505445" w:rsidRPr="00505445">
        <w:rPr>
          <w:sz w:val="28"/>
          <w:szCs w:val="28"/>
        </w:rPr>
        <w:t>6</w:t>
      </w:r>
      <w:r w:rsidR="00F80DC3" w:rsidRPr="00F80DC3">
        <w:rPr>
          <w:sz w:val="28"/>
          <w:szCs w:val="28"/>
        </w:rPr>
        <w:t xml:space="preserve"> </w:t>
      </w:r>
      <w:r w:rsidRPr="00DC3652">
        <w:rPr>
          <w:sz w:val="28"/>
          <w:szCs w:val="28"/>
        </w:rPr>
        <w:t>от</w:t>
      </w:r>
      <w:r w:rsidR="00F80DC3" w:rsidRPr="00F80DC3">
        <w:rPr>
          <w:sz w:val="28"/>
          <w:szCs w:val="28"/>
        </w:rPr>
        <w:t xml:space="preserve"> </w:t>
      </w:r>
      <w:r w:rsidR="00D071A1">
        <w:rPr>
          <w:sz w:val="28"/>
          <w:szCs w:val="28"/>
        </w:rPr>
        <w:t>29</w:t>
      </w:r>
      <w:r w:rsidRPr="00DC3652">
        <w:rPr>
          <w:sz w:val="28"/>
          <w:szCs w:val="28"/>
        </w:rPr>
        <w:t>.</w:t>
      </w:r>
      <w:r w:rsidR="00F80DC3" w:rsidRPr="00F80DC3">
        <w:rPr>
          <w:sz w:val="28"/>
          <w:szCs w:val="28"/>
        </w:rPr>
        <w:t>07</w:t>
      </w:r>
      <w:r w:rsidRPr="00DC3652">
        <w:rPr>
          <w:sz w:val="28"/>
          <w:szCs w:val="28"/>
        </w:rPr>
        <w:t>.2014 г.).</w:t>
      </w:r>
    </w:p>
    <w:p w:rsidR="002416CD" w:rsidRDefault="002416CD" w:rsidP="002416CD">
      <w:pPr>
        <w:pStyle w:val="23"/>
        <w:ind w:right="0"/>
        <w:rPr>
          <w:sz w:val="28"/>
          <w:szCs w:val="28"/>
          <w:lang w:val="ru-RU"/>
        </w:rPr>
      </w:pPr>
    </w:p>
    <w:p w:rsidR="0055400D" w:rsidRDefault="0055400D" w:rsidP="002416CD">
      <w:pPr>
        <w:pStyle w:val="23"/>
        <w:ind w:right="0"/>
        <w:rPr>
          <w:sz w:val="28"/>
          <w:szCs w:val="28"/>
          <w:lang w:val="ru-RU"/>
        </w:rPr>
      </w:pPr>
      <w:r w:rsidRPr="0055400D">
        <w:rPr>
          <w:sz w:val="28"/>
          <w:szCs w:val="28"/>
          <w:lang w:val="ru-RU"/>
        </w:rPr>
        <w:t>Научно-методическим советом по группе специальностей 95</w:t>
      </w:r>
      <w:r>
        <w:rPr>
          <w:sz w:val="28"/>
          <w:szCs w:val="28"/>
        </w:rPr>
        <w:t> </w:t>
      </w:r>
      <w:r w:rsidRPr="0055400D">
        <w:rPr>
          <w:sz w:val="28"/>
          <w:szCs w:val="28"/>
          <w:lang w:val="ru-RU"/>
        </w:rPr>
        <w:t xml:space="preserve">02 «Военно-инженерная деятельность» учебно-методического объединения по военному образованию (протокол № </w:t>
      </w:r>
      <w:r w:rsidR="00505445" w:rsidRPr="007F1835">
        <w:rPr>
          <w:sz w:val="28"/>
          <w:szCs w:val="28"/>
          <w:lang w:val="ru-RU"/>
        </w:rPr>
        <w:t xml:space="preserve">70 </w:t>
      </w:r>
      <w:r w:rsidRPr="0055400D">
        <w:rPr>
          <w:sz w:val="28"/>
          <w:szCs w:val="28"/>
          <w:lang w:val="ru-RU"/>
        </w:rPr>
        <w:t xml:space="preserve">от </w:t>
      </w:r>
      <w:r w:rsidR="00505445" w:rsidRPr="007F1835">
        <w:rPr>
          <w:sz w:val="28"/>
          <w:szCs w:val="28"/>
          <w:lang w:val="ru-RU"/>
        </w:rPr>
        <w:t>30</w:t>
      </w:r>
      <w:r w:rsidRPr="0055400D">
        <w:rPr>
          <w:sz w:val="28"/>
          <w:szCs w:val="28"/>
          <w:lang w:val="ru-RU"/>
        </w:rPr>
        <w:t>.</w:t>
      </w:r>
      <w:r w:rsidR="00505445" w:rsidRPr="007F1835">
        <w:rPr>
          <w:sz w:val="28"/>
          <w:szCs w:val="28"/>
          <w:lang w:val="ru-RU"/>
        </w:rPr>
        <w:t>07.</w:t>
      </w:r>
      <w:r w:rsidRPr="0055400D">
        <w:rPr>
          <w:sz w:val="28"/>
          <w:szCs w:val="28"/>
          <w:lang w:val="ru-RU"/>
        </w:rPr>
        <w:t>2014 г.).</w:t>
      </w:r>
    </w:p>
    <w:p w:rsidR="0055400D" w:rsidRPr="00DC3652" w:rsidRDefault="0055400D" w:rsidP="002416CD">
      <w:pPr>
        <w:pStyle w:val="23"/>
        <w:ind w:right="0"/>
        <w:rPr>
          <w:sz w:val="28"/>
          <w:szCs w:val="28"/>
          <w:lang w:val="ru-RU"/>
        </w:rPr>
      </w:pPr>
    </w:p>
    <w:p w:rsidR="002416CD" w:rsidRPr="00DC3652" w:rsidRDefault="002416CD" w:rsidP="002416CD">
      <w:pPr>
        <w:pStyle w:val="23"/>
        <w:ind w:right="0"/>
        <w:rPr>
          <w:sz w:val="28"/>
          <w:szCs w:val="28"/>
          <w:lang w:val="ru-RU"/>
        </w:rPr>
      </w:pPr>
    </w:p>
    <w:p w:rsidR="002416CD" w:rsidRPr="00DC3652" w:rsidRDefault="002416CD" w:rsidP="002416CD">
      <w:pPr>
        <w:pStyle w:val="23"/>
        <w:ind w:right="0"/>
        <w:rPr>
          <w:sz w:val="28"/>
          <w:szCs w:val="28"/>
          <w:lang w:val="ru-RU"/>
        </w:rPr>
      </w:pPr>
      <w:r w:rsidRPr="00DC3652">
        <w:rPr>
          <w:sz w:val="28"/>
          <w:szCs w:val="28"/>
          <w:lang w:val="ru-RU"/>
        </w:rPr>
        <w:t>Ответственный за редакцию: А.В.Белоусов</w:t>
      </w:r>
    </w:p>
    <w:p w:rsidR="002416CD" w:rsidRPr="00DC3652" w:rsidRDefault="002416CD" w:rsidP="002416CD">
      <w:pPr>
        <w:pStyle w:val="23"/>
        <w:ind w:right="0"/>
        <w:rPr>
          <w:sz w:val="28"/>
          <w:szCs w:val="28"/>
          <w:lang w:val="ru-RU"/>
        </w:rPr>
      </w:pPr>
      <w:r w:rsidRPr="00DC3652">
        <w:rPr>
          <w:sz w:val="28"/>
          <w:szCs w:val="28"/>
          <w:lang w:val="ru-RU"/>
        </w:rPr>
        <w:t>Ответственный за выпуск: В.И.Мурач</w:t>
      </w:r>
    </w:p>
    <w:p w:rsidR="00102522" w:rsidRPr="00D4065A" w:rsidRDefault="00102522" w:rsidP="00763A07">
      <w:pPr>
        <w:pageBreakBefore/>
        <w:widowControl w:val="0"/>
        <w:jc w:val="center"/>
        <w:outlineLvl w:val="0"/>
        <w:rPr>
          <w:b/>
          <w:sz w:val="28"/>
          <w:szCs w:val="28"/>
        </w:rPr>
      </w:pPr>
      <w:r w:rsidRPr="00D4065A">
        <w:rPr>
          <w:b/>
          <w:sz w:val="28"/>
          <w:szCs w:val="28"/>
          <w:lang w:val="en-US"/>
        </w:rPr>
        <w:lastRenderedPageBreak/>
        <w:t>I</w:t>
      </w:r>
      <w:r w:rsidRPr="00D4065A">
        <w:rPr>
          <w:b/>
          <w:sz w:val="28"/>
          <w:szCs w:val="28"/>
        </w:rPr>
        <w:t xml:space="preserve">. </w:t>
      </w:r>
      <w:r w:rsidRPr="00B314E4">
        <w:rPr>
          <w:b/>
          <w:bCs/>
          <w:sz w:val="28"/>
          <w:szCs w:val="28"/>
        </w:rPr>
        <w:t>ПОЯСНИТЕЛЬНАЯ</w:t>
      </w:r>
      <w:r w:rsidRPr="00D4065A">
        <w:rPr>
          <w:b/>
          <w:sz w:val="28"/>
          <w:szCs w:val="28"/>
        </w:rPr>
        <w:t xml:space="preserve"> ЗАПИСКА</w:t>
      </w:r>
    </w:p>
    <w:p w:rsidR="00102522" w:rsidRPr="00D4065A" w:rsidRDefault="00102522" w:rsidP="00102522">
      <w:pPr>
        <w:pStyle w:val="Style14"/>
        <w:widowControl/>
        <w:jc w:val="both"/>
      </w:pPr>
    </w:p>
    <w:p w:rsidR="00102522" w:rsidRPr="00D4065A" w:rsidRDefault="00083ABA" w:rsidP="00102522">
      <w:pPr>
        <w:pStyle w:val="Style14"/>
        <w:widowControl/>
        <w:ind w:firstLine="720"/>
        <w:jc w:val="both"/>
        <w:rPr>
          <w:rStyle w:val="FontStyle22"/>
          <w:sz w:val="28"/>
          <w:szCs w:val="28"/>
        </w:rPr>
      </w:pPr>
      <w:r w:rsidRPr="00D4065A">
        <w:rPr>
          <w:rStyle w:val="FontStyle22"/>
          <w:sz w:val="28"/>
          <w:szCs w:val="28"/>
        </w:rPr>
        <w:t xml:space="preserve">Учебная </w:t>
      </w:r>
      <w:r w:rsidR="00102522" w:rsidRPr="00D4065A">
        <w:rPr>
          <w:rStyle w:val="FontStyle22"/>
          <w:sz w:val="28"/>
          <w:szCs w:val="28"/>
        </w:rPr>
        <w:t xml:space="preserve">программа по дисциплине </w:t>
      </w:r>
      <w:r w:rsidR="00102522" w:rsidRPr="00D4065A">
        <w:rPr>
          <w:sz w:val="28"/>
        </w:rPr>
        <w:t>«Электропитание радиоэлектронной техники» (</w:t>
      </w:r>
      <w:r w:rsidR="00F67FEC" w:rsidRPr="00D4065A">
        <w:rPr>
          <w:sz w:val="28"/>
        </w:rPr>
        <w:t xml:space="preserve">далее – </w:t>
      </w:r>
      <w:r w:rsidR="00102522" w:rsidRPr="00D4065A">
        <w:rPr>
          <w:sz w:val="28"/>
        </w:rPr>
        <w:t>ЭП</w:t>
      </w:r>
      <w:r w:rsidR="004846EE">
        <w:rPr>
          <w:sz w:val="28"/>
        </w:rPr>
        <w:t> </w:t>
      </w:r>
      <w:r w:rsidR="00102522" w:rsidRPr="00D4065A">
        <w:rPr>
          <w:sz w:val="28"/>
        </w:rPr>
        <w:t>РЭТ)</w:t>
      </w:r>
      <w:r w:rsidR="00102522" w:rsidRPr="00D4065A">
        <w:rPr>
          <w:rStyle w:val="FontStyle22"/>
          <w:sz w:val="28"/>
          <w:szCs w:val="28"/>
        </w:rPr>
        <w:t xml:space="preserve"> разработана в соответствии с требованиями образовательных стандартов и типовых учебных планов специальностей:</w:t>
      </w:r>
    </w:p>
    <w:p w:rsidR="00936116" w:rsidRDefault="00936116" w:rsidP="00936116">
      <w:pPr>
        <w:tabs>
          <w:tab w:val="left" w:pos="9498"/>
        </w:tabs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03</w:t>
      </w:r>
      <w:r w:rsidRPr="0082000D">
        <w:rPr>
          <w:snapToGrid w:val="0"/>
          <w:sz w:val="28"/>
          <w:szCs w:val="28"/>
        </w:rPr>
        <w:t>-01</w:t>
      </w:r>
      <w:r w:rsidRPr="00D4065A">
        <w:rPr>
          <w:snapToGrid w:val="0"/>
          <w:sz w:val="28"/>
          <w:szCs w:val="28"/>
        </w:rPr>
        <w:t xml:space="preserve"> Эксплуатация радиотехнических систем (</w:t>
      </w:r>
      <w:r w:rsidRPr="0082000D">
        <w:rPr>
          <w:snapToGrid w:val="0"/>
          <w:sz w:val="28"/>
          <w:szCs w:val="28"/>
        </w:rPr>
        <w:t>зенитных ракетных войск</w:t>
      </w:r>
      <w:r w:rsidRPr="00D4065A">
        <w:rPr>
          <w:snapToGrid w:val="0"/>
          <w:sz w:val="28"/>
          <w:szCs w:val="28"/>
        </w:rPr>
        <w:t>)</w:t>
      </w:r>
    </w:p>
    <w:p w:rsidR="00936116" w:rsidRPr="00D4065A" w:rsidRDefault="00936116" w:rsidP="00936116">
      <w:pPr>
        <w:tabs>
          <w:tab w:val="left" w:pos="9498"/>
        </w:tabs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03</w:t>
      </w:r>
      <w:r w:rsidRPr="0082000D">
        <w:rPr>
          <w:snapToGrid w:val="0"/>
          <w:sz w:val="28"/>
          <w:szCs w:val="28"/>
        </w:rPr>
        <w:t>-02</w:t>
      </w:r>
      <w:r w:rsidRPr="00D4065A">
        <w:rPr>
          <w:snapToGrid w:val="0"/>
          <w:sz w:val="28"/>
          <w:szCs w:val="28"/>
        </w:rPr>
        <w:t xml:space="preserve"> Эксплуатация радиотехнических систем (</w:t>
      </w:r>
      <w:r>
        <w:rPr>
          <w:snapToGrid w:val="0"/>
          <w:sz w:val="28"/>
          <w:szCs w:val="28"/>
        </w:rPr>
        <w:t>радиотехнических войск</w:t>
      </w:r>
      <w:r w:rsidRPr="00D4065A">
        <w:rPr>
          <w:snapToGrid w:val="0"/>
          <w:sz w:val="28"/>
          <w:szCs w:val="28"/>
        </w:rPr>
        <w:t>)</w:t>
      </w:r>
    </w:p>
    <w:p w:rsidR="00936116" w:rsidRPr="00D4065A" w:rsidRDefault="00936116" w:rsidP="00936116">
      <w:pPr>
        <w:tabs>
          <w:tab w:val="left" w:pos="9498"/>
        </w:tabs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03</w:t>
      </w:r>
      <w:r w:rsidRPr="0082000D">
        <w:rPr>
          <w:snapToGrid w:val="0"/>
          <w:sz w:val="28"/>
          <w:szCs w:val="28"/>
        </w:rPr>
        <w:t>-03</w:t>
      </w:r>
      <w:r w:rsidRPr="00D4065A">
        <w:rPr>
          <w:snapToGrid w:val="0"/>
          <w:sz w:val="28"/>
          <w:szCs w:val="28"/>
        </w:rPr>
        <w:t xml:space="preserve"> Эксплуатация радиотехнических систем (</w:t>
      </w:r>
      <w:r>
        <w:rPr>
          <w:snapToGrid w:val="0"/>
          <w:sz w:val="28"/>
          <w:szCs w:val="28"/>
        </w:rPr>
        <w:t>войсковой противовоздушной обороны</w:t>
      </w:r>
      <w:r w:rsidRPr="00D4065A">
        <w:rPr>
          <w:snapToGrid w:val="0"/>
          <w:sz w:val="28"/>
          <w:szCs w:val="28"/>
        </w:rPr>
        <w:t>)</w:t>
      </w:r>
    </w:p>
    <w:p w:rsidR="00301F9D" w:rsidRPr="00D4065A" w:rsidRDefault="00301F9D" w:rsidP="00301F9D">
      <w:pPr>
        <w:tabs>
          <w:tab w:val="left" w:pos="9498"/>
        </w:tabs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04 Телекоммуникационные системы (по направлениям)</w:t>
      </w:r>
    </w:p>
    <w:p w:rsidR="00301F9D" w:rsidRPr="00D4065A" w:rsidRDefault="00301F9D" w:rsidP="00301F9D">
      <w:pPr>
        <w:tabs>
          <w:tab w:val="left" w:pos="9498"/>
        </w:tabs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05 Эксплуатация автоматизированных систем обработки информации</w:t>
      </w:r>
    </w:p>
    <w:p w:rsidR="00301F9D" w:rsidRPr="00D4065A" w:rsidRDefault="00301F9D" w:rsidP="00301F9D">
      <w:pPr>
        <w:tabs>
          <w:tab w:val="left" w:pos="9498"/>
        </w:tabs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06 Эксплуатация автоматизированных систем управления</w:t>
      </w:r>
    </w:p>
    <w:p w:rsidR="00301F9D" w:rsidRPr="00D4065A" w:rsidRDefault="00301F9D" w:rsidP="00301F9D">
      <w:pPr>
        <w:tabs>
          <w:tab w:val="left" w:pos="9498"/>
        </w:tabs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10-02 Авиационные радиоэлектронные системы (наземные)</w:t>
      </w:r>
    </w:p>
    <w:p w:rsidR="00102522" w:rsidRPr="00D4065A" w:rsidRDefault="00102522" w:rsidP="00102522">
      <w:pPr>
        <w:pStyle w:val="Style14"/>
        <w:widowControl/>
        <w:ind w:firstLine="720"/>
        <w:jc w:val="both"/>
        <w:rPr>
          <w:rStyle w:val="FontStyle22"/>
          <w:sz w:val="28"/>
          <w:szCs w:val="28"/>
        </w:rPr>
      </w:pPr>
      <w:r w:rsidRPr="00D4065A">
        <w:rPr>
          <w:rStyle w:val="FontStyle22"/>
          <w:sz w:val="28"/>
          <w:szCs w:val="28"/>
        </w:rPr>
        <w:t>Учебная дисциплина относится к циклу общепрофессиональных и специальных дисциплин и обеспечивает общеинженерную подготовку курсантов.</w:t>
      </w:r>
    </w:p>
    <w:p w:rsidR="00102522" w:rsidRPr="00D4065A" w:rsidRDefault="00102522" w:rsidP="00102522">
      <w:pPr>
        <w:pStyle w:val="ad"/>
        <w:ind w:firstLine="709"/>
        <w:jc w:val="both"/>
        <w:rPr>
          <w:b/>
        </w:rPr>
      </w:pPr>
      <w:r w:rsidRPr="00D4065A">
        <w:rPr>
          <w:b/>
        </w:rPr>
        <w:t>Цель дисциплины: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дать курсантам теоретические знания об устройстве, работе и свойствах элементов и устройств электрооборудования специальной техники, привить им начальные практические навыки эксплуатации устройств электрооборудования изучаемых систем вооружения;</w:t>
      </w:r>
    </w:p>
    <w:p w:rsidR="00102522" w:rsidRPr="00D4065A" w:rsidRDefault="00102522" w:rsidP="00102522">
      <w:pPr>
        <w:pStyle w:val="a3"/>
        <w:ind w:firstLine="709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выработать у курсантов научный подход к анализу систем электропитания различных образцов вооружения;</w:t>
      </w:r>
    </w:p>
    <w:p w:rsidR="00102522" w:rsidRPr="00D4065A" w:rsidRDefault="00102522" w:rsidP="00102522">
      <w:pPr>
        <w:pStyle w:val="a3"/>
        <w:ind w:firstLine="709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подготовить выпускников для самостоятельного изучения систем электропитания (СЭП) любой радиоэлектронной техники (</w:t>
      </w:r>
      <w:r w:rsidR="004345DC" w:rsidRPr="00D4065A">
        <w:rPr>
          <w:sz w:val="28"/>
          <w:szCs w:val="28"/>
          <w:lang w:val="ru-RU"/>
        </w:rPr>
        <w:t>далее – РЭТ</w:t>
      </w:r>
      <w:r w:rsidRPr="00D4065A">
        <w:rPr>
          <w:sz w:val="28"/>
          <w:szCs w:val="28"/>
          <w:lang w:val="ru-RU"/>
        </w:rPr>
        <w:t>) и грамотной организации эксплуатации систем электропитания изучаемого вооружения;</w:t>
      </w:r>
    </w:p>
    <w:p w:rsidR="00102522" w:rsidRPr="00D4065A" w:rsidRDefault="00102522" w:rsidP="00102522">
      <w:pPr>
        <w:pStyle w:val="a3"/>
        <w:ind w:firstLine="709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воспитывать у курсантов любовь к Родине - Республике Беларусь, к военной профессии, ответственность за своевременность и качество решения поставленных задач.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t>Задача дисциплины:</w:t>
      </w:r>
      <w:r w:rsidRPr="00D4065A">
        <w:rPr>
          <w:snapToGrid w:val="0"/>
          <w:sz w:val="28"/>
          <w:szCs w:val="28"/>
        </w:rPr>
        <w:t xml:space="preserve"> подготовка выпускника к решению задач эксплуатации средств электропитания изучаемых систем вооружения на уровнях, </w:t>
      </w:r>
      <w:r w:rsidR="00B219E5" w:rsidRPr="00D4065A">
        <w:rPr>
          <w:snapToGrid w:val="0"/>
          <w:sz w:val="28"/>
          <w:szCs w:val="28"/>
        </w:rPr>
        <w:t>определённых</w:t>
      </w:r>
      <w:r w:rsidRPr="00D4065A">
        <w:rPr>
          <w:snapToGrid w:val="0"/>
          <w:sz w:val="28"/>
          <w:szCs w:val="28"/>
        </w:rPr>
        <w:t xml:space="preserve"> в квалификационной характеристике.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В результате изучения дисциплины курсанты должны</w:t>
      </w:r>
    </w:p>
    <w:p w:rsidR="00102522" w:rsidRPr="00D4065A" w:rsidRDefault="00102522" w:rsidP="00102522">
      <w:pPr>
        <w:ind w:firstLine="720"/>
        <w:jc w:val="both"/>
        <w:rPr>
          <w:b/>
          <w:snapToGrid w:val="0"/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t>знать: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принципы устройства и физические процессы работы элементов и устройств систем электропитания специальной техники;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соотношения основных величин, характеризующих свойства элементов и устройств электро</w:t>
      </w:r>
      <w:r w:rsidR="00264D28" w:rsidRPr="00D4065A">
        <w:rPr>
          <w:snapToGrid w:val="0"/>
          <w:sz w:val="28"/>
          <w:szCs w:val="28"/>
        </w:rPr>
        <w:t xml:space="preserve">снабжения </w:t>
      </w:r>
      <w:r w:rsidRPr="00D4065A">
        <w:rPr>
          <w:snapToGrid w:val="0"/>
          <w:sz w:val="28"/>
          <w:szCs w:val="28"/>
        </w:rPr>
        <w:t>радиоэлектронной техники;</w:t>
      </w:r>
    </w:p>
    <w:p w:rsidR="00264D28" w:rsidRPr="00D4065A" w:rsidRDefault="00264D28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основные закономерности, присущие трёхфазным электрическим цепям;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методы снятия основных характеристик и определения основных параметров элементов и устройств электропитания и систем энергоснабжения РЭТ;</w:t>
      </w:r>
    </w:p>
    <w:p w:rsidR="00264D28" w:rsidRPr="00D4065A" w:rsidRDefault="00264D28" w:rsidP="00264D28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организацию эксплуатации энергетических средств систем вооружения и правила техники электробезопасности при эксплуатации электроустановок;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методику подготовки и проведения отдельных видов занятий.</w:t>
      </w:r>
    </w:p>
    <w:p w:rsidR="00102522" w:rsidRPr="00D4065A" w:rsidRDefault="00102522" w:rsidP="00280D16">
      <w:pPr>
        <w:keepNext/>
        <w:ind w:firstLine="720"/>
        <w:jc w:val="both"/>
        <w:rPr>
          <w:b/>
          <w:snapToGrid w:val="0"/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lastRenderedPageBreak/>
        <w:t>уметь:</w:t>
      </w:r>
    </w:p>
    <w:p w:rsidR="0045292F" w:rsidRPr="00D4065A" w:rsidRDefault="0045292F" w:rsidP="0045292F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применять знания дисциплины для самостоятельного изучения и анализа современных и перспективных систем электропитания;</w:t>
      </w:r>
    </w:p>
    <w:p w:rsidR="00386EF2" w:rsidRPr="00D4065A" w:rsidRDefault="00386EF2" w:rsidP="00386EF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определять работоспособность аппаратуры электропитания в процессе ее эксплуатации;</w:t>
      </w:r>
    </w:p>
    <w:p w:rsidR="00386EF2" w:rsidRPr="00D4065A" w:rsidRDefault="00386EF2" w:rsidP="00386EF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выполнять измерения с помощью контрольно-измерительной аппаратуры;</w:t>
      </w:r>
    </w:p>
    <w:p w:rsidR="00386EF2" w:rsidRPr="00D4065A" w:rsidRDefault="00386EF2" w:rsidP="00386EF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применять знания принципов построения и работы аппаратуры электропитания, ее устройства для практического использования в процессе эксплуатации вооружения и военной техники (далее – ВВТ);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обеспечивать меры безопасности в различных условиях военной деят</w:t>
      </w:r>
      <w:r w:rsidR="003A7796">
        <w:rPr>
          <w:snapToGrid w:val="0"/>
          <w:sz w:val="28"/>
          <w:szCs w:val="28"/>
        </w:rPr>
        <w:t>ельности;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планировать и организовывать проведение технического обслуживания аппаратуры электропитания в объеме инструкций по эксплуатации;</w:t>
      </w:r>
    </w:p>
    <w:p w:rsidR="00102522" w:rsidRPr="00D4065A" w:rsidRDefault="00102522" w:rsidP="00102522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планировать, проводить и анализировать качество проведения занятий по технической подготовке.</w:t>
      </w:r>
    </w:p>
    <w:p w:rsidR="008C6948" w:rsidRPr="00D4065A" w:rsidRDefault="008C6948" w:rsidP="00102522">
      <w:pPr>
        <w:pStyle w:val="a3"/>
        <w:ind w:firstLine="709"/>
        <w:rPr>
          <w:b/>
          <w:sz w:val="28"/>
          <w:lang w:val="ru-RU"/>
        </w:rPr>
      </w:pPr>
      <w:r w:rsidRPr="00D4065A">
        <w:rPr>
          <w:b/>
          <w:sz w:val="28"/>
          <w:lang w:val="ru-RU"/>
        </w:rPr>
        <w:t>владеть:</w:t>
      </w:r>
    </w:p>
    <w:p w:rsidR="008C6948" w:rsidRPr="00D4065A" w:rsidRDefault="00804360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>теоретическими знаниями об устройстве</w:t>
      </w:r>
      <w:r w:rsidR="0056243D" w:rsidRPr="00D4065A">
        <w:rPr>
          <w:sz w:val="28"/>
          <w:lang w:val="ru-RU"/>
        </w:rPr>
        <w:t>, принципе работы и свойствам элементов электрооборудования специальной техники;</w:t>
      </w:r>
    </w:p>
    <w:p w:rsidR="0056243D" w:rsidRPr="00D4065A" w:rsidRDefault="00C16DC9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>методами расчёта стабилизированных источников вторичного электропитания;</w:t>
      </w:r>
    </w:p>
    <w:p w:rsidR="00804360" w:rsidRPr="00D4065A" w:rsidRDefault="00810CF5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>общими практическими навыками по эксплуатации систем электроснабжения специальной техники</w:t>
      </w:r>
      <w:r w:rsidR="00B66D07" w:rsidRPr="00D4065A">
        <w:rPr>
          <w:sz w:val="28"/>
          <w:lang w:val="ru-RU"/>
        </w:rPr>
        <w:t>;</w:t>
      </w:r>
    </w:p>
    <w:p w:rsidR="00804360" w:rsidRPr="00D4065A" w:rsidRDefault="00B66D07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>методикой подготовки и проведения занятий по изучению элементов систем электроснабжения специальной техники.</w:t>
      </w:r>
    </w:p>
    <w:p w:rsidR="00102522" w:rsidRPr="00D4065A" w:rsidRDefault="00102522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 xml:space="preserve">Преподавание дисциплины основывается на знаниях курсантов, полученных при изучении следующих дисциплин: </w:t>
      </w:r>
      <w:r w:rsidR="00AC3FF5" w:rsidRPr="00D4065A">
        <w:rPr>
          <w:sz w:val="28"/>
          <w:lang w:val="ru-RU"/>
        </w:rPr>
        <w:t xml:space="preserve">«Высшая математика» (линейная алгебра, аналитическая геометрия, векторная алгебра, математический анализ и теория комплексных чисел); «Физика» (электричество, магнетизм, колебания и волны); «Теория электрорадиоцепей», «Электронные приборы», </w:t>
      </w:r>
      <w:r w:rsidR="00714E3D" w:rsidRPr="00D4065A">
        <w:rPr>
          <w:sz w:val="28"/>
          <w:lang w:val="ru-RU"/>
        </w:rPr>
        <w:t>«И</w:t>
      </w:r>
      <w:r w:rsidR="00AC3FF5" w:rsidRPr="00D4065A">
        <w:rPr>
          <w:sz w:val="28"/>
          <w:lang w:val="ru-RU"/>
        </w:rPr>
        <w:t>мпульсные устройства», «Инженерная графика» (элементы технического черчения)</w:t>
      </w:r>
      <w:r w:rsidRPr="00D4065A">
        <w:rPr>
          <w:sz w:val="28"/>
          <w:lang w:val="ru-RU"/>
        </w:rPr>
        <w:t>.</w:t>
      </w:r>
    </w:p>
    <w:p w:rsidR="007B3071" w:rsidRPr="00D4065A" w:rsidRDefault="007B3071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szCs w:val="28"/>
          <w:lang w:val="ru-RU"/>
        </w:rPr>
        <w:t>Дисциплина</w:t>
      </w:r>
      <w:r w:rsidRPr="00D4065A">
        <w:rPr>
          <w:spacing w:val="-1"/>
          <w:sz w:val="28"/>
          <w:szCs w:val="28"/>
          <w:lang w:val="ru-RU"/>
        </w:rPr>
        <w:t xml:space="preserve"> </w:t>
      </w:r>
      <w:r w:rsidRPr="00D4065A">
        <w:rPr>
          <w:sz w:val="28"/>
          <w:szCs w:val="28"/>
          <w:lang w:val="ru-RU"/>
        </w:rPr>
        <w:t>подготавливает курсантов к изучению последующих общепрофессиональных и военно-специальных дисциплин</w:t>
      </w:r>
      <w:r w:rsidR="00102522" w:rsidRPr="00D4065A">
        <w:rPr>
          <w:sz w:val="28"/>
          <w:lang w:val="ru-RU"/>
        </w:rPr>
        <w:t>, выполнению курсовых и дипломных проектов.</w:t>
      </w:r>
    </w:p>
    <w:p w:rsidR="00102522" w:rsidRPr="00D4065A" w:rsidRDefault="007B3071" w:rsidP="007B3071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szCs w:val="28"/>
          <w:lang w:val="ru-RU"/>
        </w:rPr>
        <w:t>Изложение учебного материала проводится в сочетании дедуктивного (от</w:t>
      </w:r>
      <w:r w:rsidRPr="00D4065A">
        <w:rPr>
          <w:sz w:val="28"/>
          <w:szCs w:val="28"/>
        </w:rPr>
        <w:t> </w:t>
      </w:r>
      <w:r w:rsidRPr="00D4065A">
        <w:rPr>
          <w:sz w:val="28"/>
          <w:szCs w:val="28"/>
          <w:lang w:val="ru-RU"/>
        </w:rPr>
        <w:t>общего к частному) и индуктивного (от частного к общему) методов</w:t>
      </w:r>
      <w:r w:rsidR="00102522" w:rsidRPr="00D4065A">
        <w:rPr>
          <w:sz w:val="28"/>
          <w:lang w:val="ru-RU"/>
        </w:rPr>
        <w:t>, то есть от элементов и устройств систем электропитания к непосредственно самим системам электропитания изучаемых образцов вооружения.</w:t>
      </w:r>
    </w:p>
    <w:p w:rsidR="00102522" w:rsidRDefault="00102522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 xml:space="preserve">Активизация работы обучаемых достигается </w:t>
      </w:r>
      <w:r w:rsidR="00280D16" w:rsidRPr="00D4065A">
        <w:rPr>
          <w:sz w:val="28"/>
          <w:lang w:val="ru-RU"/>
        </w:rPr>
        <w:t>путём</w:t>
      </w:r>
      <w:r w:rsidRPr="00D4065A">
        <w:rPr>
          <w:sz w:val="28"/>
          <w:lang w:val="ru-RU"/>
        </w:rPr>
        <w:t xml:space="preserve"> постановки и решения проблемных вопросов и задач на лекционных</w:t>
      </w:r>
      <w:r w:rsidR="006D71AE" w:rsidRPr="00D4065A">
        <w:rPr>
          <w:sz w:val="28"/>
          <w:lang w:val="ru-RU"/>
        </w:rPr>
        <w:t xml:space="preserve">, </w:t>
      </w:r>
      <w:r w:rsidRPr="00D4065A">
        <w:rPr>
          <w:sz w:val="28"/>
          <w:lang w:val="ru-RU"/>
        </w:rPr>
        <w:t>практических</w:t>
      </w:r>
      <w:r w:rsidR="006D71AE" w:rsidRPr="00D4065A">
        <w:rPr>
          <w:sz w:val="28"/>
          <w:lang w:val="ru-RU"/>
        </w:rPr>
        <w:t xml:space="preserve">, групповых и методических </w:t>
      </w:r>
      <w:r w:rsidRPr="00D4065A">
        <w:rPr>
          <w:sz w:val="28"/>
          <w:lang w:val="ru-RU"/>
        </w:rPr>
        <w:t xml:space="preserve">занятиях; учебно-исследовательской деятельности, реализуемой на лабораторных и </w:t>
      </w:r>
      <w:r w:rsidR="00B607D5" w:rsidRPr="00D4065A">
        <w:rPr>
          <w:sz w:val="28"/>
          <w:lang w:val="ru-RU"/>
        </w:rPr>
        <w:t xml:space="preserve">групповых </w:t>
      </w:r>
      <w:r w:rsidRPr="00D4065A">
        <w:rPr>
          <w:sz w:val="28"/>
          <w:lang w:val="ru-RU"/>
        </w:rPr>
        <w:t xml:space="preserve">занятиях, </w:t>
      </w:r>
      <w:r w:rsidR="009A599F" w:rsidRPr="00D4065A">
        <w:rPr>
          <w:sz w:val="28"/>
          <w:lang w:val="ru-RU"/>
        </w:rPr>
        <w:t xml:space="preserve">а также </w:t>
      </w:r>
      <w:r w:rsidRPr="00D4065A">
        <w:rPr>
          <w:sz w:val="28"/>
          <w:lang w:val="ru-RU"/>
        </w:rPr>
        <w:t xml:space="preserve">при выполнении </w:t>
      </w:r>
      <w:r w:rsidR="00280D16" w:rsidRPr="00D4065A">
        <w:rPr>
          <w:sz w:val="28"/>
          <w:lang w:val="ru-RU"/>
        </w:rPr>
        <w:t>расчётно</w:t>
      </w:r>
      <w:r w:rsidRPr="00D4065A">
        <w:rPr>
          <w:sz w:val="28"/>
          <w:lang w:val="ru-RU"/>
        </w:rPr>
        <w:t xml:space="preserve">-графической работы. При чтении лекций особое внимание следует уделять использованию мультимедийных презентаций для демонстрации особенностей работы электротехнических устройств. Для усиления наглядности обучения </w:t>
      </w:r>
      <w:r w:rsidRPr="00D4065A">
        <w:rPr>
          <w:sz w:val="28"/>
          <w:lang w:val="ru-RU"/>
        </w:rPr>
        <w:lastRenderedPageBreak/>
        <w:t xml:space="preserve">следует использовать видео и анимационные ролики, демонстрирующие соответствующие процессы. При проведении групповых занятий в демонстрационных целях необходимо использование учебных фильмов, действующих демонстрационных установок, макетов и плакатов, а также реальных систем, которые в дальнейшем будут использоваться курсантами в профессиональной деятельности. Лабораторные занятия направлены на закрепление лекционного теоретического материала и на формирование навыков практического использования полученных знаний при выполнении конкретных заданий. Организация лабораторных </w:t>
      </w:r>
      <w:r w:rsidR="006E12EA" w:rsidRPr="00D4065A">
        <w:rPr>
          <w:sz w:val="28"/>
          <w:lang w:val="ru-RU"/>
        </w:rPr>
        <w:t xml:space="preserve">занятий </w:t>
      </w:r>
      <w:r w:rsidRPr="00D4065A">
        <w:rPr>
          <w:sz w:val="28"/>
          <w:lang w:val="ru-RU"/>
        </w:rPr>
        <w:t>предполагает использование личностно-ориентированных методов обучения, что способствует развитию индивидуально-творческих способностей каждого курсанта и приобретению навыков самостоятельной работы.</w:t>
      </w:r>
    </w:p>
    <w:p w:rsidR="00FF1012" w:rsidRDefault="007B1B0E" w:rsidP="00102522">
      <w:pPr>
        <w:pStyle w:val="a3"/>
        <w:ind w:firstLine="709"/>
        <w:rPr>
          <w:sz w:val="28"/>
          <w:lang w:val="ru-RU"/>
        </w:rPr>
      </w:pPr>
      <w:r>
        <w:rPr>
          <w:sz w:val="28"/>
          <w:lang w:val="ru-RU"/>
        </w:rPr>
        <w:t xml:space="preserve">Большая роль в образовательном процессе </w:t>
      </w:r>
      <w:r w:rsidR="00091039">
        <w:rPr>
          <w:sz w:val="28"/>
          <w:lang w:val="ru-RU"/>
        </w:rPr>
        <w:t xml:space="preserve">при изучении дисциплины </w:t>
      </w:r>
      <w:r>
        <w:rPr>
          <w:sz w:val="28"/>
          <w:lang w:val="ru-RU"/>
        </w:rPr>
        <w:t>отводится использованию ПЭВМ</w:t>
      </w:r>
      <w:r w:rsidR="00091039">
        <w:rPr>
          <w:sz w:val="28"/>
          <w:lang w:val="ru-RU"/>
        </w:rPr>
        <w:t>:</w:t>
      </w:r>
      <w:r w:rsidR="00FF1012" w:rsidRPr="00FF1012">
        <w:rPr>
          <w:sz w:val="28"/>
          <w:lang w:val="ru-RU"/>
        </w:rPr>
        <w:t xml:space="preserve"> на групповых занятиях </w:t>
      </w:r>
      <w:r w:rsidR="004F1056">
        <w:rPr>
          <w:sz w:val="28"/>
          <w:lang w:val="ru-RU"/>
        </w:rPr>
        <w:t xml:space="preserve">– </w:t>
      </w:r>
      <w:r w:rsidR="00FF1012" w:rsidRPr="00FF1012">
        <w:rPr>
          <w:sz w:val="28"/>
          <w:lang w:val="ru-RU"/>
        </w:rPr>
        <w:t xml:space="preserve">тренажёрный комплекс по эксплуатации энергетических установок, на лабораторных занятиях </w:t>
      </w:r>
      <w:r w:rsidR="004F1056">
        <w:rPr>
          <w:sz w:val="28"/>
          <w:lang w:val="ru-RU"/>
        </w:rPr>
        <w:t xml:space="preserve">– </w:t>
      </w:r>
      <w:r w:rsidR="00FF1012" w:rsidRPr="00FF1012">
        <w:rPr>
          <w:sz w:val="28"/>
          <w:lang w:val="ru-RU"/>
        </w:rPr>
        <w:t xml:space="preserve">для проведения расчётов, выполнения коллоквиумов, а также проведения расчётов и моделирования </w:t>
      </w:r>
      <w:r w:rsidR="001D51B5" w:rsidRPr="001D51B5">
        <w:rPr>
          <w:sz w:val="28"/>
          <w:lang w:val="ru-RU"/>
        </w:rPr>
        <w:t>расчётно-графической работы</w:t>
      </w:r>
      <w:r w:rsidR="00FF1012" w:rsidRPr="00FF1012">
        <w:rPr>
          <w:sz w:val="28"/>
          <w:lang w:val="ru-RU"/>
        </w:rPr>
        <w:t>.</w:t>
      </w:r>
    </w:p>
    <w:p w:rsidR="00102522" w:rsidRPr="00D4065A" w:rsidRDefault="00102522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 xml:space="preserve">Высокий уровень научности дисциплины обеспечивается использованием при изучении устройства и работы элементов системы электропитания математических моделей, построенных на таких фундаментальных законах: электромагнитной индукции Фарадея, Максвелла, Ампера, Ньютона, Ома, Кирхгофа, Джоуля-Ленца. Военная направленность дисциплины обеспечивается изучением на групповых занятиях и практических занятиях на технике устройства и работы первичных и вторичных источников </w:t>
      </w:r>
      <w:r w:rsidR="009B553B" w:rsidRPr="00D4065A">
        <w:rPr>
          <w:sz w:val="28"/>
          <w:lang w:val="ru-RU"/>
        </w:rPr>
        <w:t>электро</w:t>
      </w:r>
      <w:r w:rsidRPr="00D4065A">
        <w:rPr>
          <w:sz w:val="28"/>
          <w:lang w:val="ru-RU"/>
        </w:rPr>
        <w:t>питания систем вооружения соответствующего профиля.</w:t>
      </w:r>
    </w:p>
    <w:p w:rsidR="00102522" w:rsidRPr="00D4065A" w:rsidRDefault="00102522" w:rsidP="00A54218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 xml:space="preserve">Для стимулирования самостоятельности в изучении дисциплины и развития творческого мышления проводятся методические занятия, а также используется индивидуализация практических заданий на самостоятельную отработку: </w:t>
      </w:r>
      <w:r w:rsidR="009C2CF0">
        <w:rPr>
          <w:sz w:val="28"/>
          <w:lang w:val="ru-RU"/>
        </w:rPr>
        <w:t>выполнение</w:t>
      </w:r>
      <w:r w:rsidR="009E1807">
        <w:rPr>
          <w:sz w:val="28"/>
          <w:lang w:val="ru-RU"/>
        </w:rPr>
        <w:t xml:space="preserve"> </w:t>
      </w:r>
      <w:r w:rsidR="00EB733B" w:rsidRPr="00EB733B">
        <w:rPr>
          <w:sz w:val="28"/>
          <w:lang w:val="ru-RU"/>
        </w:rPr>
        <w:t>расчётно-графическ</w:t>
      </w:r>
      <w:r w:rsidR="00EB733B">
        <w:rPr>
          <w:sz w:val="28"/>
          <w:lang w:val="ru-RU"/>
        </w:rPr>
        <w:t>ой</w:t>
      </w:r>
      <w:r w:rsidR="00EB733B" w:rsidRPr="00EB733B">
        <w:rPr>
          <w:sz w:val="28"/>
          <w:lang w:val="ru-RU"/>
        </w:rPr>
        <w:t xml:space="preserve"> работ</w:t>
      </w:r>
      <w:r w:rsidR="00EB733B">
        <w:rPr>
          <w:sz w:val="28"/>
          <w:lang w:val="ru-RU"/>
        </w:rPr>
        <w:t>ы</w:t>
      </w:r>
      <w:r w:rsidR="00EB733B" w:rsidRPr="00EB733B">
        <w:rPr>
          <w:sz w:val="28"/>
          <w:lang w:val="ru-RU"/>
        </w:rPr>
        <w:t xml:space="preserve"> </w:t>
      </w:r>
      <w:r w:rsidR="009E1807">
        <w:rPr>
          <w:sz w:val="28"/>
          <w:lang w:val="ru-RU"/>
        </w:rPr>
        <w:t xml:space="preserve">по индивидуальным вариантам, </w:t>
      </w:r>
      <w:r w:rsidRPr="00D4065A">
        <w:rPr>
          <w:sz w:val="28"/>
          <w:lang w:val="ru-RU"/>
        </w:rPr>
        <w:t xml:space="preserve">предварительный </w:t>
      </w:r>
      <w:r w:rsidR="006E12EA" w:rsidRPr="00D4065A">
        <w:rPr>
          <w:sz w:val="28"/>
          <w:lang w:val="ru-RU"/>
        </w:rPr>
        <w:t>расчёт</w:t>
      </w:r>
      <w:r w:rsidRPr="00D4065A">
        <w:rPr>
          <w:sz w:val="28"/>
          <w:lang w:val="ru-RU"/>
        </w:rPr>
        <w:t xml:space="preserve"> к лабораторным работам и т.д.</w:t>
      </w:r>
    </w:p>
    <w:p w:rsidR="006E12EA" w:rsidRPr="00D4065A" w:rsidRDefault="006E12EA" w:rsidP="006E12EA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Важной особенностью дисциплины является использование при проведении практических и лабораторных занятий опасных для жизни высоких напряжений.</w:t>
      </w:r>
    </w:p>
    <w:p w:rsidR="00800151" w:rsidRPr="00D4065A" w:rsidRDefault="00800151" w:rsidP="00800151">
      <w:pPr>
        <w:pStyle w:val="Style14"/>
        <w:widowControl/>
        <w:ind w:firstLine="720"/>
        <w:jc w:val="both"/>
        <w:rPr>
          <w:sz w:val="28"/>
        </w:rPr>
      </w:pPr>
      <w:r w:rsidRPr="00800151">
        <w:rPr>
          <w:sz w:val="28"/>
        </w:rPr>
        <w:t>Для специальност</w:t>
      </w:r>
      <w:r>
        <w:rPr>
          <w:sz w:val="28"/>
        </w:rPr>
        <w:t>и</w:t>
      </w:r>
      <w:r w:rsidRPr="00800151">
        <w:rPr>
          <w:sz w:val="28"/>
        </w:rPr>
        <w:t xml:space="preserve"> 1-95 02 03 Эксплуатация радиотехнических систем (по направлениям)</w:t>
      </w:r>
      <w:r>
        <w:rPr>
          <w:sz w:val="28"/>
        </w:rPr>
        <w:t xml:space="preserve"> </w:t>
      </w:r>
      <w:r w:rsidRPr="00800151">
        <w:rPr>
          <w:sz w:val="28"/>
        </w:rPr>
        <w:t>программа максимально рассчитана на 184 часа обучения, в том числе 98 аудиторных часов, изучаемые в 4, 7 семестрах. Примерное распределение аудиторного времени по основным видам занятий: лекции – 40 часов, групповые занятия – 18 час</w:t>
      </w:r>
      <w:r w:rsidR="002B17FA">
        <w:rPr>
          <w:sz w:val="28"/>
        </w:rPr>
        <w:t>ов</w:t>
      </w:r>
      <w:r w:rsidRPr="00800151">
        <w:rPr>
          <w:sz w:val="28"/>
        </w:rPr>
        <w:t>, лабораторные занятия – 20 часов, практические занятия – 4 часа, методические занятия – 4 часа, самостоятельная работа под руководством преподавателя – 2 часа, расчётно-графическая работа – 6 часов, контрольные работы – 2 часа</w:t>
      </w:r>
      <w:r w:rsidR="002B17FA">
        <w:rPr>
          <w:sz w:val="28"/>
        </w:rPr>
        <w:t>, зачёт – 2 часа</w:t>
      </w:r>
      <w:r w:rsidRPr="00800151">
        <w:rPr>
          <w:sz w:val="28"/>
        </w:rPr>
        <w:t>. Рекомендуемая форма итогового контроля – экзамен</w:t>
      </w:r>
      <w:r w:rsidR="003E6A1C">
        <w:rPr>
          <w:sz w:val="28"/>
        </w:rPr>
        <w:t xml:space="preserve"> (зачёт)</w:t>
      </w:r>
      <w:r w:rsidRPr="00800151">
        <w:rPr>
          <w:sz w:val="28"/>
        </w:rPr>
        <w:t>.</w:t>
      </w:r>
    </w:p>
    <w:p w:rsidR="00102522" w:rsidRPr="00D4065A" w:rsidRDefault="00800151" w:rsidP="00DB6A0E">
      <w:pPr>
        <w:pStyle w:val="Style14"/>
        <w:ind w:firstLine="720"/>
        <w:jc w:val="both"/>
        <w:rPr>
          <w:sz w:val="28"/>
        </w:rPr>
      </w:pPr>
      <w:r w:rsidRPr="00800151">
        <w:rPr>
          <w:sz w:val="28"/>
        </w:rPr>
        <w:t>Для специальност</w:t>
      </w:r>
      <w:r w:rsidR="00DB6A0E">
        <w:rPr>
          <w:sz w:val="28"/>
        </w:rPr>
        <w:t>ей</w:t>
      </w:r>
      <w:r w:rsidRPr="00800151">
        <w:rPr>
          <w:sz w:val="28"/>
        </w:rPr>
        <w:t xml:space="preserve"> 1-95 02 04 Телекоммуникационные системы (по направлениям)</w:t>
      </w:r>
      <w:r w:rsidR="00DB6A0E">
        <w:rPr>
          <w:sz w:val="28"/>
        </w:rPr>
        <w:t xml:space="preserve">, </w:t>
      </w:r>
      <w:r w:rsidR="00DB6A0E" w:rsidRPr="00DB6A0E">
        <w:rPr>
          <w:sz w:val="28"/>
        </w:rPr>
        <w:t>1-95 02 05 Эксплуатация автоматизированных систем обработки информации</w:t>
      </w:r>
      <w:r w:rsidR="00DB6A0E">
        <w:rPr>
          <w:sz w:val="28"/>
        </w:rPr>
        <w:t xml:space="preserve">, </w:t>
      </w:r>
      <w:r w:rsidR="00DB6A0E" w:rsidRPr="00DB6A0E">
        <w:rPr>
          <w:sz w:val="28"/>
        </w:rPr>
        <w:t>1-95 02 06 Эксплуатация автоматизированных систем управления</w:t>
      </w:r>
      <w:r>
        <w:rPr>
          <w:sz w:val="28"/>
        </w:rPr>
        <w:t xml:space="preserve"> </w:t>
      </w:r>
      <w:r w:rsidRPr="00800151">
        <w:rPr>
          <w:sz w:val="28"/>
        </w:rPr>
        <w:t>п</w:t>
      </w:r>
      <w:r w:rsidR="00102522" w:rsidRPr="00800151">
        <w:rPr>
          <w:sz w:val="28"/>
        </w:rPr>
        <w:t>рограмма максимально рассчитана на 1</w:t>
      </w:r>
      <w:r w:rsidR="006E12EA" w:rsidRPr="00800151">
        <w:rPr>
          <w:sz w:val="28"/>
        </w:rPr>
        <w:t>84</w:t>
      </w:r>
      <w:r w:rsidR="00102522" w:rsidRPr="00800151">
        <w:rPr>
          <w:sz w:val="28"/>
        </w:rPr>
        <w:t xml:space="preserve"> час</w:t>
      </w:r>
      <w:r w:rsidR="006E12EA" w:rsidRPr="00800151">
        <w:rPr>
          <w:sz w:val="28"/>
        </w:rPr>
        <w:t>а</w:t>
      </w:r>
      <w:r w:rsidR="00102522" w:rsidRPr="00800151">
        <w:rPr>
          <w:sz w:val="28"/>
        </w:rPr>
        <w:t xml:space="preserve"> обучения, в том числе 98 </w:t>
      </w:r>
      <w:r w:rsidR="00102522" w:rsidRPr="00800151">
        <w:rPr>
          <w:sz w:val="28"/>
        </w:rPr>
        <w:lastRenderedPageBreak/>
        <w:t>аудиторных часов</w:t>
      </w:r>
      <w:r w:rsidR="00A54218" w:rsidRPr="00800151">
        <w:rPr>
          <w:sz w:val="28"/>
        </w:rPr>
        <w:t>, изучаемые в 4 семестр</w:t>
      </w:r>
      <w:r>
        <w:rPr>
          <w:sz w:val="28"/>
        </w:rPr>
        <w:t>е</w:t>
      </w:r>
      <w:r w:rsidR="00102522" w:rsidRPr="00800151">
        <w:rPr>
          <w:sz w:val="28"/>
        </w:rPr>
        <w:t>. Примерное распределение аудиторного времени по основным видам занятий: лекции – 40 часов, групповые занятия – 2</w:t>
      </w:r>
      <w:r w:rsidR="00AB3C0D" w:rsidRPr="00800151">
        <w:rPr>
          <w:sz w:val="28"/>
        </w:rPr>
        <w:t>0</w:t>
      </w:r>
      <w:r w:rsidR="007F1835">
        <w:rPr>
          <w:sz w:val="28"/>
        </w:rPr>
        <w:t> </w:t>
      </w:r>
      <w:r w:rsidR="00102522" w:rsidRPr="00800151">
        <w:rPr>
          <w:sz w:val="28"/>
        </w:rPr>
        <w:t>час</w:t>
      </w:r>
      <w:r w:rsidR="007F1835" w:rsidRPr="007F1835">
        <w:rPr>
          <w:sz w:val="28"/>
        </w:rPr>
        <w:t>ов</w:t>
      </w:r>
      <w:r w:rsidR="00102522" w:rsidRPr="00800151">
        <w:rPr>
          <w:sz w:val="28"/>
        </w:rPr>
        <w:t xml:space="preserve">, лабораторные занятия – </w:t>
      </w:r>
      <w:r w:rsidR="00AB3C0D" w:rsidRPr="00800151">
        <w:rPr>
          <w:sz w:val="28"/>
        </w:rPr>
        <w:t>20</w:t>
      </w:r>
      <w:r w:rsidR="00102522" w:rsidRPr="00800151">
        <w:rPr>
          <w:sz w:val="28"/>
        </w:rPr>
        <w:t xml:space="preserve"> часов, практические занятия – </w:t>
      </w:r>
      <w:r w:rsidR="00AB3C0D" w:rsidRPr="00800151">
        <w:rPr>
          <w:sz w:val="28"/>
        </w:rPr>
        <w:t>4</w:t>
      </w:r>
      <w:r w:rsidR="00102522" w:rsidRPr="00800151">
        <w:rPr>
          <w:sz w:val="28"/>
        </w:rPr>
        <w:t xml:space="preserve"> час</w:t>
      </w:r>
      <w:r w:rsidR="00AB3C0D" w:rsidRPr="00800151">
        <w:rPr>
          <w:sz w:val="28"/>
        </w:rPr>
        <w:t>а</w:t>
      </w:r>
      <w:r w:rsidR="00102522" w:rsidRPr="00800151">
        <w:rPr>
          <w:sz w:val="28"/>
        </w:rPr>
        <w:t xml:space="preserve">, методические занятия – 4 часа, самостоятельная работа под руководством преподавателя – </w:t>
      </w:r>
      <w:r w:rsidR="00AB3C0D" w:rsidRPr="00800151">
        <w:rPr>
          <w:sz w:val="28"/>
        </w:rPr>
        <w:t>2</w:t>
      </w:r>
      <w:r w:rsidR="00102522" w:rsidRPr="00800151">
        <w:rPr>
          <w:sz w:val="28"/>
        </w:rPr>
        <w:t xml:space="preserve"> часа, </w:t>
      </w:r>
      <w:r w:rsidR="00AB3C0D" w:rsidRPr="00800151">
        <w:rPr>
          <w:sz w:val="28"/>
        </w:rPr>
        <w:t xml:space="preserve">расчётно-графическая работа – 6 часов, </w:t>
      </w:r>
      <w:r w:rsidR="00102522" w:rsidRPr="00800151">
        <w:rPr>
          <w:sz w:val="28"/>
        </w:rPr>
        <w:t>контрольные работы – 2 часа. Рекомендуемая форма итогового контроля – экзамен.</w:t>
      </w:r>
    </w:p>
    <w:p w:rsidR="00DB6A0E" w:rsidRPr="00D4065A" w:rsidRDefault="00DB6A0E" w:rsidP="00DB6A0E">
      <w:pPr>
        <w:pStyle w:val="Style14"/>
        <w:widowControl/>
        <w:ind w:firstLine="720"/>
        <w:jc w:val="both"/>
        <w:rPr>
          <w:sz w:val="28"/>
        </w:rPr>
      </w:pPr>
      <w:r w:rsidRPr="00800151">
        <w:rPr>
          <w:sz w:val="28"/>
        </w:rPr>
        <w:t>Для специальност</w:t>
      </w:r>
      <w:r>
        <w:rPr>
          <w:sz w:val="28"/>
        </w:rPr>
        <w:t>и</w:t>
      </w:r>
      <w:r w:rsidRPr="00800151">
        <w:rPr>
          <w:sz w:val="28"/>
        </w:rPr>
        <w:t xml:space="preserve"> </w:t>
      </w:r>
      <w:r w:rsidRPr="00DB6A0E">
        <w:rPr>
          <w:sz w:val="28"/>
        </w:rPr>
        <w:t>1-95 02 10-02 Авиационные радиоэлектронные системы (наземные)</w:t>
      </w:r>
      <w:r>
        <w:rPr>
          <w:sz w:val="28"/>
        </w:rPr>
        <w:t xml:space="preserve"> </w:t>
      </w:r>
      <w:r w:rsidRPr="00800151">
        <w:rPr>
          <w:sz w:val="28"/>
        </w:rPr>
        <w:t>программа максимально рассчитана на 18</w:t>
      </w:r>
      <w:r w:rsidR="00326312">
        <w:rPr>
          <w:sz w:val="28"/>
        </w:rPr>
        <w:t>4</w:t>
      </w:r>
      <w:r w:rsidRPr="00800151">
        <w:rPr>
          <w:sz w:val="28"/>
        </w:rPr>
        <w:t xml:space="preserve"> час</w:t>
      </w:r>
      <w:r w:rsidR="005F5D4D">
        <w:rPr>
          <w:sz w:val="28"/>
        </w:rPr>
        <w:t>ов</w:t>
      </w:r>
      <w:r w:rsidRPr="00800151">
        <w:rPr>
          <w:sz w:val="28"/>
        </w:rPr>
        <w:t xml:space="preserve"> обучения, в том числе 98 аудиторных часов, изучаемые в 4, </w:t>
      </w:r>
      <w:r w:rsidR="002D5727">
        <w:rPr>
          <w:sz w:val="28"/>
        </w:rPr>
        <w:t>8</w:t>
      </w:r>
      <w:r w:rsidRPr="00800151">
        <w:rPr>
          <w:sz w:val="28"/>
        </w:rPr>
        <w:t xml:space="preserve"> семестрах. Примерное распределение аудиторного времени по основным видам занятий: лекции – 40 часов, групповые занятия – 18 час</w:t>
      </w:r>
      <w:r>
        <w:rPr>
          <w:sz w:val="28"/>
        </w:rPr>
        <w:t>ов</w:t>
      </w:r>
      <w:r w:rsidRPr="00800151">
        <w:rPr>
          <w:sz w:val="28"/>
        </w:rPr>
        <w:t>, лабораторные занятия – 20 часов, практические занятия – 4 часа, методические занятия – 4 часа, самостоятельная работа под руководством преподавателя – 2 часа, расчётно-графическая работа – 6 часов, контрольные работы – 2 часа</w:t>
      </w:r>
      <w:r>
        <w:rPr>
          <w:sz w:val="28"/>
        </w:rPr>
        <w:t>, зачёт – 2 часа</w:t>
      </w:r>
      <w:r w:rsidRPr="00800151">
        <w:rPr>
          <w:sz w:val="28"/>
        </w:rPr>
        <w:t>. Рекомендуемая форма итогового контроля – экзамен</w:t>
      </w:r>
      <w:r>
        <w:rPr>
          <w:sz w:val="28"/>
        </w:rPr>
        <w:t xml:space="preserve"> (зачёт)</w:t>
      </w:r>
      <w:r w:rsidRPr="00800151">
        <w:rPr>
          <w:sz w:val="28"/>
        </w:rPr>
        <w:t>.</w:t>
      </w:r>
    </w:p>
    <w:p w:rsidR="00102522" w:rsidRPr="00D4065A" w:rsidRDefault="00102522" w:rsidP="00102522">
      <w:pPr>
        <w:pStyle w:val="a3"/>
        <w:ind w:firstLine="709"/>
        <w:rPr>
          <w:sz w:val="28"/>
          <w:lang w:val="ru-RU"/>
        </w:rPr>
      </w:pPr>
      <w:r w:rsidRPr="00D4065A">
        <w:rPr>
          <w:sz w:val="28"/>
          <w:lang w:val="ru-RU"/>
        </w:rPr>
        <w:t xml:space="preserve">Типовыми планами по указанным специальностям предусмотрено выполнение </w:t>
      </w:r>
      <w:r w:rsidR="00280D16" w:rsidRPr="00D4065A">
        <w:rPr>
          <w:sz w:val="28"/>
          <w:lang w:val="ru-RU"/>
        </w:rPr>
        <w:t>расчётно</w:t>
      </w:r>
      <w:r w:rsidRPr="00D4065A">
        <w:rPr>
          <w:sz w:val="28"/>
          <w:lang w:val="ru-RU"/>
        </w:rPr>
        <w:t xml:space="preserve">-графической работы, в которой проводится </w:t>
      </w:r>
      <w:r w:rsidR="003E0BE1" w:rsidRPr="00D4065A">
        <w:rPr>
          <w:sz w:val="28"/>
          <w:lang w:val="ru-RU"/>
        </w:rPr>
        <w:t>расчёт</w:t>
      </w:r>
      <w:r w:rsidRPr="00D4065A">
        <w:rPr>
          <w:sz w:val="28"/>
          <w:lang w:val="ru-RU"/>
        </w:rPr>
        <w:t xml:space="preserve"> источ</w:t>
      </w:r>
      <w:r w:rsidR="003E0BE1" w:rsidRPr="00D4065A">
        <w:rPr>
          <w:sz w:val="28"/>
          <w:lang w:val="ru-RU"/>
        </w:rPr>
        <w:t>ника вторичного электропитания</w:t>
      </w:r>
      <w:r w:rsidRPr="00D4065A">
        <w:rPr>
          <w:sz w:val="28"/>
          <w:lang w:val="ru-RU"/>
        </w:rPr>
        <w:t xml:space="preserve">. Тематика </w:t>
      </w:r>
      <w:r w:rsidR="00280D16" w:rsidRPr="00D4065A">
        <w:rPr>
          <w:sz w:val="28"/>
          <w:lang w:val="ru-RU"/>
        </w:rPr>
        <w:t>расчётно</w:t>
      </w:r>
      <w:r w:rsidRPr="00D4065A">
        <w:rPr>
          <w:sz w:val="28"/>
          <w:lang w:val="ru-RU"/>
        </w:rPr>
        <w:t xml:space="preserve">-графической работы должна охватывать следующие темы: трансформаторы, выпрямительные устройства и сглаживающие фильтры, стабилизаторы напряжения. На занятиях </w:t>
      </w:r>
      <w:r w:rsidR="005E4FE2" w:rsidRPr="00D4065A">
        <w:rPr>
          <w:sz w:val="28"/>
          <w:lang w:val="ru-RU"/>
        </w:rPr>
        <w:t xml:space="preserve">отведённых </w:t>
      </w:r>
      <w:r w:rsidRPr="00D4065A">
        <w:rPr>
          <w:sz w:val="28"/>
          <w:lang w:val="ru-RU"/>
        </w:rPr>
        <w:t xml:space="preserve">на выполнение </w:t>
      </w:r>
      <w:r w:rsidR="00280D16" w:rsidRPr="00D4065A">
        <w:rPr>
          <w:sz w:val="28"/>
          <w:lang w:val="ru-RU"/>
        </w:rPr>
        <w:t>расчётно</w:t>
      </w:r>
      <w:r w:rsidRPr="00D4065A">
        <w:rPr>
          <w:sz w:val="28"/>
          <w:lang w:val="ru-RU"/>
        </w:rPr>
        <w:t xml:space="preserve">-графической работы, курсанты самостоятельно проводят </w:t>
      </w:r>
      <w:r w:rsidR="005E4FE2" w:rsidRPr="00D4065A">
        <w:rPr>
          <w:sz w:val="28"/>
          <w:lang w:val="ru-RU"/>
        </w:rPr>
        <w:t>расчёты</w:t>
      </w:r>
      <w:r w:rsidRPr="00D4065A">
        <w:rPr>
          <w:sz w:val="28"/>
          <w:lang w:val="ru-RU"/>
        </w:rPr>
        <w:t xml:space="preserve"> и моделирование элементов </w:t>
      </w:r>
      <w:r w:rsidR="003E0BE1" w:rsidRPr="00D4065A">
        <w:rPr>
          <w:sz w:val="28"/>
          <w:lang w:val="ru-RU"/>
        </w:rPr>
        <w:t xml:space="preserve">источника вторичного электропитания </w:t>
      </w:r>
      <w:r w:rsidRPr="00D4065A">
        <w:rPr>
          <w:sz w:val="28"/>
          <w:lang w:val="ru-RU"/>
        </w:rPr>
        <w:t>под непосредственным управлением и контролем преподавателя.</w:t>
      </w:r>
    </w:p>
    <w:p w:rsidR="00102522" w:rsidRPr="00D4065A" w:rsidRDefault="005E4FE2" w:rsidP="00102522">
      <w:pPr>
        <w:pStyle w:val="a3"/>
        <w:ind w:firstLine="709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Некоторые занятия по дисциплине могут проводиться как самостоятельные практические занятия под руководством преподавателя</w:t>
      </w:r>
      <w:r w:rsidR="003A583C" w:rsidRPr="00D4065A">
        <w:rPr>
          <w:sz w:val="28"/>
          <w:szCs w:val="28"/>
          <w:lang w:val="ru-RU"/>
        </w:rPr>
        <w:t xml:space="preserve">, на </w:t>
      </w:r>
      <w:r w:rsidR="003A583C" w:rsidRPr="00D4065A">
        <w:rPr>
          <w:sz w:val="28"/>
          <w:lang w:val="ru-RU"/>
        </w:rPr>
        <w:t xml:space="preserve">которых </w:t>
      </w:r>
      <w:r w:rsidR="00102522" w:rsidRPr="00D4065A">
        <w:rPr>
          <w:sz w:val="28"/>
          <w:lang w:val="ru-RU"/>
        </w:rPr>
        <w:t xml:space="preserve">курсанты проходят подготовку </w:t>
      </w:r>
      <w:r w:rsidR="003A583C" w:rsidRPr="00D4065A">
        <w:rPr>
          <w:sz w:val="28"/>
          <w:lang w:val="ru-RU"/>
        </w:rPr>
        <w:t xml:space="preserve">к </w:t>
      </w:r>
      <w:r w:rsidR="008E7EB8" w:rsidRPr="00D4065A">
        <w:rPr>
          <w:sz w:val="28"/>
          <w:lang w:val="ru-RU"/>
        </w:rPr>
        <w:t xml:space="preserve">сдаче зачёта на </w:t>
      </w:r>
      <w:r w:rsidR="00102522" w:rsidRPr="00D4065A">
        <w:rPr>
          <w:sz w:val="28"/>
          <w:lang w:val="ru-RU"/>
        </w:rPr>
        <w:t>втор</w:t>
      </w:r>
      <w:r w:rsidR="008E7EB8" w:rsidRPr="00D4065A">
        <w:rPr>
          <w:sz w:val="28"/>
          <w:lang w:val="ru-RU"/>
        </w:rPr>
        <w:t>ую</w:t>
      </w:r>
      <w:r w:rsidR="00102522" w:rsidRPr="00D4065A">
        <w:rPr>
          <w:sz w:val="28"/>
          <w:lang w:val="ru-RU"/>
        </w:rPr>
        <w:t xml:space="preserve"> групп</w:t>
      </w:r>
      <w:r w:rsidR="008E7EB8" w:rsidRPr="00D4065A">
        <w:rPr>
          <w:sz w:val="28"/>
          <w:lang w:val="ru-RU"/>
        </w:rPr>
        <w:t xml:space="preserve">у </w:t>
      </w:r>
      <w:r w:rsidR="00102522" w:rsidRPr="00D4065A">
        <w:rPr>
          <w:sz w:val="28"/>
          <w:lang w:val="ru-RU"/>
        </w:rPr>
        <w:t>по электро</w:t>
      </w:r>
      <w:r w:rsidR="001D6F74" w:rsidRPr="00D4065A">
        <w:rPr>
          <w:sz w:val="28"/>
          <w:lang w:val="ru-RU"/>
        </w:rPr>
        <w:t>безопасности</w:t>
      </w:r>
      <w:r w:rsidR="008E7EB8" w:rsidRPr="00D4065A">
        <w:rPr>
          <w:sz w:val="28"/>
          <w:lang w:val="ru-RU"/>
        </w:rPr>
        <w:t xml:space="preserve">, которая присваивается по результатам написания контрольной работы. </w:t>
      </w:r>
    </w:p>
    <w:p w:rsidR="00102522" w:rsidRPr="00D4065A" w:rsidRDefault="00102522" w:rsidP="00102522">
      <w:pPr>
        <w:widowControl w:val="0"/>
        <w:ind w:right="-1" w:firstLine="709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 xml:space="preserve">Руководство самостоятельной работой курсантов преподавателями кафедры осуществляется при подготовке учебных групп к практическим, групповым или лабораторным занятиям, к контрольной работе, к экзамену, при подготовке к методическим занятиям и в процессе выполнения </w:t>
      </w:r>
      <w:r w:rsidR="00280D16" w:rsidRPr="00D4065A">
        <w:rPr>
          <w:snapToGrid w:val="0"/>
          <w:sz w:val="28"/>
          <w:szCs w:val="28"/>
        </w:rPr>
        <w:t>расчётно</w:t>
      </w:r>
      <w:r w:rsidRPr="00D4065A">
        <w:rPr>
          <w:snapToGrid w:val="0"/>
          <w:sz w:val="28"/>
          <w:szCs w:val="28"/>
        </w:rPr>
        <w:t>-графической работы.</w:t>
      </w:r>
    </w:p>
    <w:p w:rsidR="000F67F8" w:rsidRDefault="00102522" w:rsidP="000F67F8">
      <w:pPr>
        <w:pStyle w:val="a3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 xml:space="preserve">Контроль качества самостоятельной работы осуществляется </w:t>
      </w:r>
      <w:r w:rsidR="00280D16" w:rsidRPr="00D4065A">
        <w:rPr>
          <w:sz w:val="28"/>
          <w:szCs w:val="28"/>
          <w:lang w:val="ru-RU"/>
        </w:rPr>
        <w:t>путём</w:t>
      </w:r>
      <w:r w:rsidRPr="00D4065A">
        <w:rPr>
          <w:sz w:val="28"/>
          <w:szCs w:val="28"/>
          <w:lang w:val="ru-RU"/>
        </w:rPr>
        <w:t xml:space="preserve"> устного или письменного опроса на лекциях, практических, групповых и лабораторных занятиях. По результатам лабораторного занятия каждый курсант представляет </w:t>
      </w:r>
      <w:r w:rsidR="003A583C" w:rsidRPr="00D4065A">
        <w:rPr>
          <w:sz w:val="28"/>
          <w:szCs w:val="28"/>
          <w:lang w:val="ru-RU"/>
        </w:rPr>
        <w:t>отчёт</w:t>
      </w:r>
      <w:r w:rsidRPr="00D4065A">
        <w:rPr>
          <w:sz w:val="28"/>
          <w:szCs w:val="28"/>
          <w:lang w:val="ru-RU"/>
        </w:rPr>
        <w:t>, оцениваемый преподавателем.</w:t>
      </w:r>
    </w:p>
    <w:p w:rsidR="002416CD" w:rsidRPr="002416CD" w:rsidRDefault="002416CD" w:rsidP="002416CD">
      <w:pPr>
        <w:ind w:firstLine="720"/>
        <w:jc w:val="both"/>
        <w:rPr>
          <w:snapToGrid w:val="0"/>
          <w:sz w:val="28"/>
          <w:szCs w:val="28"/>
        </w:rPr>
      </w:pPr>
      <w:r w:rsidRPr="00DC3652">
        <w:rPr>
          <w:snapToGrid w:val="0"/>
          <w:sz w:val="28"/>
          <w:szCs w:val="28"/>
        </w:rPr>
        <w:t xml:space="preserve">В процессе выполнения </w:t>
      </w:r>
      <w:r>
        <w:rPr>
          <w:snapToGrid w:val="0"/>
          <w:sz w:val="28"/>
          <w:szCs w:val="28"/>
        </w:rPr>
        <w:t>расчётно-графической</w:t>
      </w:r>
      <w:r w:rsidRPr="00DC3652">
        <w:rPr>
          <w:snapToGrid w:val="0"/>
          <w:sz w:val="28"/>
          <w:szCs w:val="28"/>
        </w:rPr>
        <w:t xml:space="preserve"> работы курсанты должны получить навыки самостоятельного выполнения инженерных расчётов </w:t>
      </w:r>
      <w:r w:rsidR="00380E74" w:rsidRPr="00D4065A">
        <w:rPr>
          <w:sz w:val="28"/>
        </w:rPr>
        <w:t>источника вторичного электропитания</w:t>
      </w:r>
      <w:r w:rsidR="00380E74">
        <w:rPr>
          <w:sz w:val="28"/>
        </w:rPr>
        <w:t xml:space="preserve"> </w:t>
      </w:r>
      <w:r w:rsidRPr="00DC3652">
        <w:rPr>
          <w:snapToGrid w:val="0"/>
          <w:sz w:val="28"/>
          <w:szCs w:val="28"/>
        </w:rPr>
        <w:t>и анализа результатов этих расчётов с использованием математического аппарата и компьютерного моделирования, самостоятельно пользоваться технической литературой и ГОСТами.</w:t>
      </w:r>
    </w:p>
    <w:p w:rsidR="00380E74" w:rsidRDefault="00380E74" w:rsidP="00380E74">
      <w:pPr>
        <w:pageBreakBefore/>
        <w:widowControl w:val="0"/>
        <w:jc w:val="center"/>
        <w:outlineLvl w:val="0"/>
        <w:rPr>
          <w:b/>
          <w:snapToGrid w:val="0"/>
          <w:sz w:val="28"/>
          <w:szCs w:val="28"/>
        </w:rPr>
      </w:pPr>
      <w:r w:rsidRPr="00DC3652">
        <w:rPr>
          <w:b/>
          <w:sz w:val="28"/>
          <w:szCs w:val="28"/>
          <w:lang w:val="en-US"/>
        </w:rPr>
        <w:lastRenderedPageBreak/>
        <w:t>II</w:t>
      </w:r>
      <w:r w:rsidRPr="00DC3652">
        <w:rPr>
          <w:b/>
          <w:sz w:val="28"/>
          <w:szCs w:val="28"/>
        </w:rPr>
        <w:t xml:space="preserve">. </w:t>
      </w:r>
      <w:r w:rsidRPr="00DC3652">
        <w:rPr>
          <w:b/>
          <w:snapToGrid w:val="0"/>
          <w:sz w:val="28"/>
          <w:szCs w:val="28"/>
        </w:rPr>
        <w:t>ПРИМЕРНЫЙ ТЕМАТИЧЕСКИЙ ПЛАН</w:t>
      </w:r>
    </w:p>
    <w:p w:rsidR="0027472F" w:rsidRDefault="0027472F" w:rsidP="0027472F">
      <w:pPr>
        <w:ind w:right="-1"/>
        <w:jc w:val="both"/>
        <w:rPr>
          <w:snapToGrid w:val="0"/>
          <w:sz w:val="28"/>
          <w:szCs w:val="28"/>
        </w:rPr>
      </w:pPr>
    </w:p>
    <w:p w:rsidR="00936116" w:rsidRDefault="00D411C3" w:rsidP="00936116">
      <w:pPr>
        <w:tabs>
          <w:tab w:val="left" w:pos="9498"/>
        </w:tabs>
        <w:ind w:right="-1"/>
        <w:rPr>
          <w:snapToGrid w:val="0"/>
          <w:sz w:val="28"/>
          <w:szCs w:val="28"/>
        </w:rPr>
      </w:pPr>
      <w:r w:rsidRPr="001F0ED2">
        <w:rPr>
          <w:snapToGrid w:val="0"/>
          <w:sz w:val="28"/>
          <w:szCs w:val="28"/>
        </w:rPr>
        <w:t>для специальност</w:t>
      </w:r>
      <w:r>
        <w:rPr>
          <w:snapToGrid w:val="0"/>
          <w:sz w:val="28"/>
          <w:szCs w:val="28"/>
        </w:rPr>
        <w:t>ей:</w:t>
      </w:r>
      <w:r>
        <w:rPr>
          <w:snapToGrid w:val="0"/>
          <w:sz w:val="28"/>
          <w:szCs w:val="28"/>
        </w:rPr>
        <w:br/>
      </w:r>
      <w:r w:rsidR="00936116" w:rsidRPr="00D4065A">
        <w:rPr>
          <w:snapToGrid w:val="0"/>
          <w:sz w:val="28"/>
          <w:szCs w:val="28"/>
        </w:rPr>
        <w:t>1-95 02 03</w:t>
      </w:r>
      <w:r w:rsidR="00936116" w:rsidRPr="0082000D">
        <w:rPr>
          <w:snapToGrid w:val="0"/>
          <w:sz w:val="28"/>
          <w:szCs w:val="28"/>
        </w:rPr>
        <w:t>-01</w:t>
      </w:r>
      <w:r w:rsidR="00936116" w:rsidRPr="00D4065A">
        <w:rPr>
          <w:snapToGrid w:val="0"/>
          <w:sz w:val="28"/>
          <w:szCs w:val="28"/>
        </w:rPr>
        <w:t xml:space="preserve"> Эксплуатация радиотехнических систем (</w:t>
      </w:r>
      <w:r w:rsidR="00936116" w:rsidRPr="0082000D">
        <w:rPr>
          <w:snapToGrid w:val="0"/>
          <w:sz w:val="28"/>
          <w:szCs w:val="28"/>
        </w:rPr>
        <w:t>зенитных ракетных войск</w:t>
      </w:r>
      <w:r w:rsidR="00936116" w:rsidRPr="00D4065A">
        <w:rPr>
          <w:snapToGrid w:val="0"/>
          <w:sz w:val="28"/>
          <w:szCs w:val="28"/>
        </w:rPr>
        <w:t>)</w:t>
      </w:r>
    </w:p>
    <w:p w:rsidR="00936116" w:rsidRPr="00D4065A" w:rsidRDefault="00936116" w:rsidP="00936116">
      <w:pPr>
        <w:tabs>
          <w:tab w:val="left" w:pos="9498"/>
        </w:tabs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03</w:t>
      </w:r>
      <w:r w:rsidRPr="0082000D">
        <w:rPr>
          <w:snapToGrid w:val="0"/>
          <w:sz w:val="28"/>
          <w:szCs w:val="28"/>
        </w:rPr>
        <w:t>-02</w:t>
      </w:r>
      <w:r w:rsidRPr="00D4065A">
        <w:rPr>
          <w:snapToGrid w:val="0"/>
          <w:sz w:val="28"/>
          <w:szCs w:val="28"/>
        </w:rPr>
        <w:t xml:space="preserve"> Эксплуатация радиотехнических систем (</w:t>
      </w:r>
      <w:r>
        <w:rPr>
          <w:snapToGrid w:val="0"/>
          <w:sz w:val="28"/>
          <w:szCs w:val="28"/>
        </w:rPr>
        <w:t>радиотехнических войск</w:t>
      </w:r>
      <w:r w:rsidRPr="00D4065A">
        <w:rPr>
          <w:snapToGrid w:val="0"/>
          <w:sz w:val="28"/>
          <w:szCs w:val="28"/>
        </w:rPr>
        <w:t>)</w:t>
      </w:r>
    </w:p>
    <w:p w:rsidR="00936116" w:rsidRPr="00D4065A" w:rsidRDefault="00936116" w:rsidP="00936116">
      <w:pPr>
        <w:tabs>
          <w:tab w:val="left" w:pos="9498"/>
        </w:tabs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03</w:t>
      </w:r>
      <w:r w:rsidRPr="0082000D">
        <w:rPr>
          <w:snapToGrid w:val="0"/>
          <w:sz w:val="28"/>
          <w:szCs w:val="28"/>
        </w:rPr>
        <w:t>-03</w:t>
      </w:r>
      <w:r w:rsidRPr="00D4065A">
        <w:rPr>
          <w:snapToGrid w:val="0"/>
          <w:sz w:val="28"/>
          <w:szCs w:val="28"/>
        </w:rPr>
        <w:t xml:space="preserve"> Эксплуатация радиотехнических систем (</w:t>
      </w:r>
      <w:r>
        <w:rPr>
          <w:snapToGrid w:val="0"/>
          <w:sz w:val="28"/>
          <w:szCs w:val="28"/>
        </w:rPr>
        <w:t>войсковой противовоздушной обороны</w:t>
      </w:r>
      <w:r w:rsidRPr="00D4065A">
        <w:rPr>
          <w:snapToGrid w:val="0"/>
          <w:sz w:val="28"/>
          <w:szCs w:val="28"/>
        </w:rPr>
        <w:t>)</w:t>
      </w:r>
    </w:p>
    <w:p w:rsidR="00D411C3" w:rsidRDefault="00D411C3" w:rsidP="00936116">
      <w:pPr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10-02 Авиационные радиоэлектронные системы (наземные)</w:t>
      </w:r>
    </w:p>
    <w:p w:rsidR="004176FC" w:rsidRPr="00D4065A" w:rsidRDefault="004176FC" w:rsidP="004176FC">
      <w:pPr>
        <w:ind w:right="-1"/>
        <w:rPr>
          <w:snapToGrid w:val="0"/>
          <w:sz w:val="28"/>
          <w:szCs w:val="28"/>
        </w:rPr>
      </w:pPr>
    </w:p>
    <w:tbl>
      <w:tblPr>
        <w:tblW w:w="500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997"/>
        <w:gridCol w:w="1583"/>
        <w:gridCol w:w="602"/>
        <w:gridCol w:w="605"/>
        <w:gridCol w:w="605"/>
        <w:gridCol w:w="605"/>
        <w:gridCol w:w="603"/>
        <w:gridCol w:w="605"/>
        <w:gridCol w:w="605"/>
        <w:gridCol w:w="605"/>
        <w:gridCol w:w="597"/>
      </w:tblGrid>
      <w:tr w:rsidR="00F87489" w:rsidRPr="001428B7" w:rsidTr="004176FC">
        <w:trPr>
          <w:trHeight w:val="567"/>
          <w:jc w:val="center"/>
        </w:trPr>
        <w:tc>
          <w:tcPr>
            <w:tcW w:w="1497" w:type="pct"/>
            <w:vMerge w:val="restart"/>
            <w:shd w:val="clear" w:color="auto" w:fill="FFFFFF"/>
            <w:vAlign w:val="center"/>
          </w:tcPr>
          <w:p w:rsidR="00F87489" w:rsidRPr="001428B7" w:rsidRDefault="00F87489" w:rsidP="00F87489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Номера и наименование разделов и тем</w:t>
            </w:r>
          </w:p>
        </w:tc>
        <w:tc>
          <w:tcPr>
            <w:tcW w:w="791" w:type="pct"/>
            <w:vMerge w:val="restart"/>
            <w:shd w:val="clear" w:color="auto" w:fill="FFFFFF"/>
            <w:vAlign w:val="center"/>
          </w:tcPr>
          <w:p w:rsidR="00F87489" w:rsidRPr="001428B7" w:rsidRDefault="00F87489" w:rsidP="00F87489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Всего аудиторных часов</w:t>
            </w:r>
          </w:p>
        </w:tc>
        <w:tc>
          <w:tcPr>
            <w:tcW w:w="2712" w:type="pct"/>
            <w:gridSpan w:val="9"/>
            <w:shd w:val="clear" w:color="auto" w:fill="FFFFFF"/>
            <w:vAlign w:val="center"/>
          </w:tcPr>
          <w:p w:rsidR="00F87489" w:rsidRPr="001428B7" w:rsidRDefault="00F87489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Виды занятий</w:t>
            </w:r>
          </w:p>
        </w:tc>
      </w:tr>
      <w:tr w:rsidR="004176FC" w:rsidRPr="001428B7" w:rsidTr="004176FC">
        <w:trPr>
          <w:trHeight w:val="567"/>
          <w:jc w:val="center"/>
        </w:trPr>
        <w:tc>
          <w:tcPr>
            <w:tcW w:w="1497" w:type="pct"/>
            <w:vMerge/>
            <w:vAlign w:val="center"/>
          </w:tcPr>
          <w:p w:rsidR="00EC22B1" w:rsidRPr="001428B7" w:rsidRDefault="00EC22B1" w:rsidP="00EC22B1">
            <w:pPr>
              <w:rPr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Л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ПЗ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ГЗ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ЛЗ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МЗ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КР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РГР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СРП</w:t>
            </w:r>
          </w:p>
        </w:tc>
        <w:tc>
          <w:tcPr>
            <w:tcW w:w="298" w:type="pct"/>
            <w:shd w:val="clear" w:color="auto" w:fill="FFFFFF"/>
            <w:vAlign w:val="center"/>
          </w:tcPr>
          <w:p w:rsidR="00EC22B1" w:rsidRPr="001428B7" w:rsidRDefault="00EC22B1" w:rsidP="00C3067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З</w:t>
            </w:r>
          </w:p>
        </w:tc>
      </w:tr>
      <w:tr w:rsidR="00EC22B1" w:rsidRPr="001428B7" w:rsidTr="004176FC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EC22B1" w:rsidRPr="001428B7" w:rsidRDefault="00EC22B1" w:rsidP="004176FC">
            <w:pPr>
              <w:rPr>
                <w:b/>
                <w:sz w:val="24"/>
                <w:szCs w:val="24"/>
              </w:rPr>
            </w:pPr>
            <w:r w:rsidRPr="001428B7">
              <w:rPr>
                <w:b/>
                <w:snapToGrid w:val="0"/>
                <w:sz w:val="24"/>
                <w:szCs w:val="24"/>
              </w:rPr>
              <w:t>Раздел 1. Электротехнические устройства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22B1" w:rsidRPr="001428B7" w:rsidTr="004176FC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EC22B1" w:rsidRPr="001428B7" w:rsidRDefault="00EC22B1" w:rsidP="004176FC">
            <w:pPr>
              <w:rPr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1.1. Катушки индуктивности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6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</w:tr>
      <w:tr w:rsidR="00EC22B1" w:rsidRPr="001428B7" w:rsidTr="004176FC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EC22B1" w:rsidRPr="001428B7" w:rsidRDefault="00EC22B1" w:rsidP="004176FC">
            <w:pPr>
              <w:rPr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1.2. Трансформаторы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8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EC22B1" w:rsidRDefault="00EC22B1" w:rsidP="00EC22B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</w:tr>
      <w:tr w:rsidR="00EC22B1" w:rsidRPr="001428B7" w:rsidTr="004176FC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EC22B1" w:rsidRPr="001428B7" w:rsidRDefault="00EC22B1" w:rsidP="004176FC">
            <w:pPr>
              <w:rPr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1.3. Выпрямительные устройства и сглаживающие фильтры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10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EC22B1" w:rsidRDefault="00EC22B1" w:rsidP="00EC22B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</w:tr>
      <w:tr w:rsidR="00EC22B1" w:rsidRPr="001428B7" w:rsidTr="004176FC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EC22B1" w:rsidRPr="001428B7" w:rsidRDefault="00EC22B1" w:rsidP="004176FC">
            <w:pPr>
              <w:rPr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1.4. Стабилизаторы напряжения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12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6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EC22B1" w:rsidRDefault="00EC22B1" w:rsidP="00EC22B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</w:tr>
      <w:tr w:rsidR="00EC22B1" w:rsidRPr="001428B7" w:rsidTr="004176FC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EC22B1" w:rsidRPr="001428B7" w:rsidRDefault="00EC22B1" w:rsidP="004176FC">
            <w:pPr>
              <w:rPr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1.5. Коммутационно-защитная аппаратура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</w:tr>
      <w:tr w:rsidR="00EC22B1" w:rsidRPr="001428B7" w:rsidTr="004176FC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EC22B1" w:rsidRPr="001428B7" w:rsidRDefault="00EC22B1" w:rsidP="004176FC">
            <w:pPr>
              <w:rPr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1.7. Электрические машины переменного тока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16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8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</w:tr>
      <w:tr w:rsidR="00EC22B1" w:rsidRPr="001428B7" w:rsidTr="004176FC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EC22B1" w:rsidRPr="001428B7" w:rsidRDefault="00EC22B1" w:rsidP="004176FC">
            <w:pPr>
              <w:rPr>
                <w:snapToGrid w:val="0"/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1.8. Электрические машины постоянного тока (ЭМПТ)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10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EC22B1" w:rsidRPr="001428B7" w:rsidRDefault="00EC22B1" w:rsidP="00EC22B1">
            <w:pPr>
              <w:jc w:val="center"/>
              <w:rPr>
                <w:sz w:val="24"/>
                <w:szCs w:val="24"/>
              </w:rPr>
            </w:pPr>
          </w:p>
        </w:tc>
      </w:tr>
      <w:tr w:rsidR="00326312" w:rsidRPr="001428B7" w:rsidTr="004176FC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rPr>
                <w:b/>
                <w:snapToGrid w:val="0"/>
                <w:sz w:val="24"/>
                <w:szCs w:val="24"/>
              </w:rPr>
            </w:pPr>
            <w:r w:rsidRPr="001428B7">
              <w:rPr>
                <w:b/>
                <w:snapToGrid w:val="0"/>
                <w:sz w:val="24"/>
                <w:szCs w:val="24"/>
              </w:rPr>
              <w:t>Раздел 2. Трёхфазные электрические цепи. Правила техники безопасности при эксплуатации электроустановок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26312" w:rsidRPr="001428B7" w:rsidTr="004176FC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rPr>
                <w:snapToGrid w:val="0"/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2.1. Трёхфазные электрические цепи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326312" w:rsidRPr="001428B7" w:rsidRDefault="00C561B1" w:rsidP="00326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326312" w:rsidRPr="001428B7" w:rsidRDefault="00C561B1" w:rsidP="00326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</w:p>
        </w:tc>
      </w:tr>
      <w:tr w:rsidR="00326312" w:rsidRPr="001428B7" w:rsidTr="004176FC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rPr>
                <w:snapToGrid w:val="0"/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2.2. Правила техники безопасности при эксплуатации электроустановок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298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sz w:val="24"/>
                <w:szCs w:val="24"/>
              </w:rPr>
            </w:pPr>
          </w:p>
        </w:tc>
      </w:tr>
      <w:tr w:rsidR="00326312" w:rsidRPr="001428B7" w:rsidTr="004176FC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rPr>
                <w:b/>
                <w:snapToGrid w:val="0"/>
                <w:sz w:val="24"/>
                <w:szCs w:val="24"/>
              </w:rPr>
            </w:pPr>
            <w:r w:rsidRPr="001428B7">
              <w:rPr>
                <w:b/>
                <w:snapToGrid w:val="0"/>
                <w:sz w:val="24"/>
                <w:szCs w:val="24"/>
              </w:rPr>
              <w:t>Раздел 3. Системы электроснабжения специальной техники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26312" w:rsidRPr="001428B7" w:rsidTr="004176FC">
        <w:trPr>
          <w:trHeight w:val="567"/>
          <w:jc w:val="center"/>
        </w:trPr>
        <w:tc>
          <w:tcPr>
            <w:tcW w:w="1497" w:type="pct"/>
            <w:shd w:val="clear" w:color="auto" w:fill="auto"/>
            <w:vAlign w:val="center"/>
          </w:tcPr>
          <w:p w:rsidR="00326312" w:rsidRPr="001428B7" w:rsidRDefault="00326312" w:rsidP="00326312">
            <w:pPr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Итого по дисциплине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326312" w:rsidRPr="001428B7" w:rsidRDefault="00AF5DB6" w:rsidP="003263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326312" w:rsidRPr="001428B7" w:rsidRDefault="00AF5DB6" w:rsidP="003263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326312" w:rsidRPr="00EC22B1" w:rsidRDefault="00326312" w:rsidP="00326312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02" w:type="pct"/>
            <w:vAlign w:val="center"/>
          </w:tcPr>
          <w:p w:rsidR="00326312" w:rsidRPr="001428B7" w:rsidRDefault="00AF5DB6" w:rsidP="003263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" w:type="pct"/>
            <w:vAlign w:val="center"/>
          </w:tcPr>
          <w:p w:rsidR="00326312" w:rsidRPr="001428B7" w:rsidRDefault="00326312" w:rsidP="003263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27472F" w:rsidRPr="00D4065A" w:rsidRDefault="0027472F" w:rsidP="0027472F">
      <w:pPr>
        <w:ind w:right="-1"/>
        <w:rPr>
          <w:snapToGrid w:val="0"/>
          <w:sz w:val="28"/>
          <w:szCs w:val="28"/>
        </w:rPr>
      </w:pPr>
      <w:r w:rsidRPr="001F0ED2">
        <w:rPr>
          <w:snapToGrid w:val="0"/>
          <w:sz w:val="28"/>
          <w:szCs w:val="28"/>
        </w:rPr>
        <w:lastRenderedPageBreak/>
        <w:t>для специальност</w:t>
      </w:r>
      <w:r>
        <w:rPr>
          <w:snapToGrid w:val="0"/>
          <w:sz w:val="28"/>
          <w:szCs w:val="28"/>
        </w:rPr>
        <w:t>ей:</w:t>
      </w:r>
      <w:r>
        <w:rPr>
          <w:snapToGrid w:val="0"/>
          <w:sz w:val="28"/>
          <w:szCs w:val="28"/>
        </w:rPr>
        <w:br/>
      </w:r>
      <w:r w:rsidRPr="00D4065A">
        <w:rPr>
          <w:snapToGrid w:val="0"/>
          <w:sz w:val="28"/>
          <w:szCs w:val="28"/>
        </w:rPr>
        <w:t>1-95 02 04 Телекоммуникационные системы (по направлениям)</w:t>
      </w:r>
    </w:p>
    <w:p w:rsidR="0027472F" w:rsidRPr="00D4065A" w:rsidRDefault="0027472F" w:rsidP="0027472F">
      <w:pPr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05 Эксплуатация автоматизированных систем обработки информации</w:t>
      </w:r>
    </w:p>
    <w:p w:rsidR="0027472F" w:rsidRPr="00D4065A" w:rsidRDefault="0027472F" w:rsidP="0027472F">
      <w:pPr>
        <w:ind w:right="-1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1-95 02 06 Эксплуатация автоматизированных систем управления</w:t>
      </w:r>
    </w:p>
    <w:p w:rsidR="0027472F" w:rsidRPr="00D4065A" w:rsidRDefault="0027472F" w:rsidP="0027472F">
      <w:pPr>
        <w:ind w:right="-1"/>
        <w:rPr>
          <w:snapToGrid w:val="0"/>
          <w:sz w:val="28"/>
          <w:szCs w:val="28"/>
        </w:rPr>
      </w:pPr>
    </w:p>
    <w:tbl>
      <w:tblPr>
        <w:tblW w:w="500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997"/>
        <w:gridCol w:w="1583"/>
        <w:gridCol w:w="602"/>
        <w:gridCol w:w="605"/>
        <w:gridCol w:w="605"/>
        <w:gridCol w:w="605"/>
        <w:gridCol w:w="603"/>
        <w:gridCol w:w="605"/>
        <w:gridCol w:w="605"/>
        <w:gridCol w:w="605"/>
        <w:gridCol w:w="597"/>
      </w:tblGrid>
      <w:tr w:rsidR="0027472F" w:rsidRPr="001428B7" w:rsidTr="003A7796">
        <w:trPr>
          <w:trHeight w:val="567"/>
          <w:jc w:val="center"/>
        </w:trPr>
        <w:tc>
          <w:tcPr>
            <w:tcW w:w="1497" w:type="pct"/>
            <w:vMerge w:val="restar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Номера и наименование разделов и тем</w:t>
            </w:r>
          </w:p>
        </w:tc>
        <w:tc>
          <w:tcPr>
            <w:tcW w:w="791" w:type="pct"/>
            <w:vMerge w:val="restar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Всего аудиторных часов</w:t>
            </w:r>
          </w:p>
        </w:tc>
        <w:tc>
          <w:tcPr>
            <w:tcW w:w="2712" w:type="pct"/>
            <w:gridSpan w:val="9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Виды занятий</w:t>
            </w:r>
          </w:p>
        </w:tc>
      </w:tr>
      <w:tr w:rsidR="0027472F" w:rsidRPr="001428B7" w:rsidTr="003A7796">
        <w:trPr>
          <w:trHeight w:val="567"/>
          <w:jc w:val="center"/>
        </w:trPr>
        <w:tc>
          <w:tcPr>
            <w:tcW w:w="1497" w:type="pct"/>
            <w:vMerge/>
            <w:vAlign w:val="center"/>
          </w:tcPr>
          <w:p w:rsidR="0027472F" w:rsidRPr="001428B7" w:rsidRDefault="0027472F" w:rsidP="003A7796">
            <w:pPr>
              <w:rPr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Л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ПЗ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ГЗ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ЛЗ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МЗ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КР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РГР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СРП</w:t>
            </w:r>
          </w:p>
        </w:tc>
        <w:tc>
          <w:tcPr>
            <w:tcW w:w="298" w:type="pct"/>
            <w:shd w:val="clear" w:color="auto" w:fill="FFFFFF"/>
            <w:vAlign w:val="center"/>
          </w:tcPr>
          <w:p w:rsidR="0027472F" w:rsidRPr="001428B7" w:rsidRDefault="0027472F" w:rsidP="00C3067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З</w:t>
            </w:r>
          </w:p>
        </w:tc>
      </w:tr>
      <w:tr w:rsidR="0027472F" w:rsidRPr="001428B7" w:rsidTr="003A7796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rPr>
                <w:b/>
                <w:sz w:val="24"/>
                <w:szCs w:val="24"/>
              </w:rPr>
            </w:pPr>
            <w:r w:rsidRPr="001428B7">
              <w:rPr>
                <w:b/>
                <w:snapToGrid w:val="0"/>
                <w:sz w:val="24"/>
                <w:szCs w:val="24"/>
              </w:rPr>
              <w:t>Раздел 1. Электротехнические устройства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7472F" w:rsidRPr="001428B7" w:rsidTr="003A7796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rPr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1.1. Катушки индуктивности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6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</w:tr>
      <w:tr w:rsidR="0027472F" w:rsidRPr="001428B7" w:rsidTr="003A7796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rPr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1.2. Трансформаторы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8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EC22B1" w:rsidRDefault="0027472F" w:rsidP="003A779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</w:tr>
      <w:tr w:rsidR="0027472F" w:rsidRPr="001428B7" w:rsidTr="003A7796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rPr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1.3. Выпрямительные устройства и сглаживающие фильтры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10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EC22B1" w:rsidRDefault="0027472F" w:rsidP="003A779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</w:tr>
      <w:tr w:rsidR="0027472F" w:rsidRPr="001428B7" w:rsidTr="003A7796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rPr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1.4. Стабилизаторы напряжения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12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6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EC22B1" w:rsidRDefault="0027472F" w:rsidP="003A779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</w:tr>
      <w:tr w:rsidR="0027472F" w:rsidRPr="001428B7" w:rsidTr="003A7796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rPr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1.5. Коммутационно-защитная аппаратура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</w:tr>
      <w:tr w:rsidR="0027472F" w:rsidRPr="001428B7" w:rsidTr="003A7796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rPr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1.7. Электрические машины переменного тока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16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8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</w:tr>
      <w:tr w:rsidR="0027472F" w:rsidRPr="001428B7" w:rsidTr="003A7796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rPr>
                <w:snapToGrid w:val="0"/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1.8. Электрические машины постоянного тока (ЭМПТ)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10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</w:tr>
      <w:tr w:rsidR="0027472F" w:rsidRPr="001428B7" w:rsidTr="003A7796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rPr>
                <w:b/>
                <w:snapToGrid w:val="0"/>
                <w:sz w:val="24"/>
                <w:szCs w:val="24"/>
              </w:rPr>
            </w:pPr>
            <w:r w:rsidRPr="001428B7">
              <w:rPr>
                <w:b/>
                <w:snapToGrid w:val="0"/>
                <w:sz w:val="24"/>
                <w:szCs w:val="24"/>
              </w:rPr>
              <w:t>Раздел 2. Трёхфазные электрические цепи. Правила техники безопасности при эксплуатации электроустановок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592745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7472F" w:rsidRPr="001428B7" w:rsidTr="003A7796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rPr>
                <w:snapToGrid w:val="0"/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2.1. Трёхфазные электрические цепи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27472F" w:rsidRPr="001428B7" w:rsidRDefault="00C536FF" w:rsidP="003A7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C536FF" w:rsidP="003A7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</w:tr>
      <w:tr w:rsidR="0027472F" w:rsidRPr="001428B7" w:rsidTr="003A7796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rPr>
                <w:snapToGrid w:val="0"/>
                <w:sz w:val="24"/>
                <w:szCs w:val="24"/>
              </w:rPr>
            </w:pPr>
            <w:r w:rsidRPr="001428B7">
              <w:rPr>
                <w:snapToGrid w:val="0"/>
                <w:sz w:val="24"/>
                <w:szCs w:val="24"/>
              </w:rPr>
              <w:t>Тема 2.2. Правила техники безопасности при эксплуатации электроустановок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4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  <w:r w:rsidRPr="001428B7">
              <w:rPr>
                <w:sz w:val="24"/>
                <w:szCs w:val="24"/>
              </w:rPr>
              <w:t>2</w:t>
            </w:r>
          </w:p>
        </w:tc>
        <w:tc>
          <w:tcPr>
            <w:tcW w:w="298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sz w:val="24"/>
                <w:szCs w:val="24"/>
              </w:rPr>
            </w:pPr>
          </w:p>
        </w:tc>
      </w:tr>
      <w:tr w:rsidR="0027472F" w:rsidRPr="001428B7" w:rsidTr="003A7796">
        <w:trPr>
          <w:trHeight w:val="567"/>
          <w:jc w:val="center"/>
        </w:trPr>
        <w:tc>
          <w:tcPr>
            <w:tcW w:w="1497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rPr>
                <w:b/>
                <w:snapToGrid w:val="0"/>
                <w:sz w:val="24"/>
                <w:szCs w:val="24"/>
              </w:rPr>
            </w:pPr>
            <w:r w:rsidRPr="001428B7">
              <w:rPr>
                <w:b/>
                <w:snapToGrid w:val="0"/>
                <w:sz w:val="24"/>
                <w:szCs w:val="24"/>
              </w:rPr>
              <w:t>Раздел 3. Системы электроснабжения специальной техники</w:t>
            </w:r>
          </w:p>
        </w:tc>
        <w:tc>
          <w:tcPr>
            <w:tcW w:w="79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592745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1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7472F" w:rsidRPr="001428B7" w:rsidTr="003A7796">
        <w:trPr>
          <w:trHeight w:val="567"/>
          <w:jc w:val="center"/>
        </w:trPr>
        <w:tc>
          <w:tcPr>
            <w:tcW w:w="1497" w:type="pct"/>
            <w:shd w:val="clear" w:color="auto" w:fill="auto"/>
            <w:vAlign w:val="center"/>
          </w:tcPr>
          <w:p w:rsidR="0027472F" w:rsidRPr="001428B7" w:rsidRDefault="0027472F" w:rsidP="003A7796">
            <w:pPr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Итого по дисциплине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27472F" w:rsidRPr="001428B7" w:rsidRDefault="00592745" w:rsidP="003A77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27472F" w:rsidRPr="001428B7" w:rsidRDefault="0027472F" w:rsidP="00592745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2</w:t>
            </w:r>
            <w:r w:rsidR="00592745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27472F" w:rsidRPr="001428B7" w:rsidRDefault="00592745" w:rsidP="003A77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  <w:r w:rsidRPr="001428B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27472F" w:rsidRPr="00EC22B1" w:rsidRDefault="0027472F" w:rsidP="003A779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02" w:type="pct"/>
            <w:vAlign w:val="center"/>
          </w:tcPr>
          <w:p w:rsidR="0027472F" w:rsidRPr="001428B7" w:rsidRDefault="00C3067D" w:rsidP="003A77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" w:type="pct"/>
            <w:vAlign w:val="center"/>
          </w:tcPr>
          <w:p w:rsidR="0027472F" w:rsidRPr="001428B7" w:rsidRDefault="0027472F" w:rsidP="003A779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7472F" w:rsidRDefault="0027472F" w:rsidP="0027472F">
      <w:pPr>
        <w:ind w:firstLine="720"/>
        <w:jc w:val="both"/>
        <w:rPr>
          <w:snapToGrid w:val="0"/>
          <w:sz w:val="28"/>
          <w:szCs w:val="28"/>
        </w:rPr>
      </w:pPr>
    </w:p>
    <w:p w:rsidR="0027472F" w:rsidRDefault="0027472F" w:rsidP="0027472F">
      <w:pPr>
        <w:ind w:firstLine="720"/>
        <w:jc w:val="both"/>
        <w:rPr>
          <w:snapToGrid w:val="0"/>
          <w:sz w:val="28"/>
          <w:szCs w:val="28"/>
        </w:rPr>
      </w:pPr>
    </w:p>
    <w:p w:rsidR="0027472F" w:rsidRPr="00F14B2E" w:rsidRDefault="0027472F" w:rsidP="0027472F">
      <w:pPr>
        <w:ind w:firstLine="720"/>
        <w:jc w:val="both"/>
        <w:rPr>
          <w:snapToGrid w:val="0"/>
          <w:sz w:val="28"/>
          <w:szCs w:val="28"/>
        </w:rPr>
      </w:pPr>
    </w:p>
    <w:p w:rsidR="00F14B2E" w:rsidRPr="00F14B2E" w:rsidRDefault="00F14B2E" w:rsidP="00F14B2E">
      <w:pPr>
        <w:ind w:firstLine="720"/>
        <w:jc w:val="both"/>
        <w:rPr>
          <w:snapToGrid w:val="0"/>
          <w:sz w:val="28"/>
          <w:szCs w:val="28"/>
        </w:rPr>
      </w:pPr>
    </w:p>
    <w:p w:rsidR="000F67F8" w:rsidRPr="00D4065A" w:rsidRDefault="00380E74" w:rsidP="000F67F8">
      <w:pPr>
        <w:pageBreakBefore/>
        <w:widowControl w:val="0"/>
        <w:jc w:val="center"/>
        <w:outlineLvl w:val="0"/>
        <w:rPr>
          <w:b/>
          <w:sz w:val="28"/>
          <w:szCs w:val="28"/>
        </w:rPr>
      </w:pPr>
      <w:r w:rsidRPr="00D4065A">
        <w:rPr>
          <w:b/>
          <w:bCs/>
          <w:sz w:val="28"/>
          <w:szCs w:val="28"/>
          <w:lang w:val="en-US"/>
        </w:rPr>
        <w:lastRenderedPageBreak/>
        <w:t>II</w:t>
      </w:r>
      <w:r w:rsidR="000F67F8" w:rsidRPr="00D4065A">
        <w:rPr>
          <w:b/>
          <w:bCs/>
          <w:sz w:val="28"/>
          <w:szCs w:val="28"/>
          <w:lang w:val="en-US"/>
        </w:rPr>
        <w:t>I</w:t>
      </w:r>
      <w:r w:rsidR="000F67F8" w:rsidRPr="00D4065A">
        <w:rPr>
          <w:b/>
          <w:bCs/>
          <w:sz w:val="28"/>
          <w:szCs w:val="28"/>
        </w:rPr>
        <w:t xml:space="preserve">. </w:t>
      </w:r>
      <w:r w:rsidR="000F67F8" w:rsidRPr="00D4065A">
        <w:rPr>
          <w:b/>
          <w:snapToGrid w:val="0"/>
          <w:sz w:val="28"/>
          <w:szCs w:val="28"/>
        </w:rPr>
        <w:t>СОДЕРЖАНИЕ</w:t>
      </w:r>
      <w:r w:rsidR="000F67F8" w:rsidRPr="00D4065A">
        <w:rPr>
          <w:b/>
          <w:bCs/>
          <w:sz w:val="28"/>
          <w:szCs w:val="28"/>
        </w:rPr>
        <w:t xml:space="preserve"> УЧЕБНОГО МАТЕРИАЛА</w:t>
      </w:r>
    </w:p>
    <w:p w:rsidR="00102522" w:rsidRPr="00D4065A" w:rsidRDefault="00102522" w:rsidP="00397EA9">
      <w:pPr>
        <w:spacing w:before="240" w:after="240"/>
        <w:jc w:val="center"/>
        <w:rPr>
          <w:b/>
          <w:sz w:val="28"/>
          <w:szCs w:val="28"/>
        </w:rPr>
      </w:pPr>
      <w:r w:rsidRPr="00D4065A">
        <w:rPr>
          <w:b/>
          <w:sz w:val="28"/>
          <w:szCs w:val="28"/>
        </w:rPr>
        <w:t>РАЗДЕЛ 1. ЭЛЕКТРОТЕХНИЧЕСКИЕ УСТРОЙСТВА</w:t>
      </w:r>
    </w:p>
    <w:p w:rsidR="00E35551" w:rsidRDefault="00E35551" w:rsidP="00E35551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1.1. Катушки индуктивности</w:t>
      </w:r>
    </w:p>
    <w:p w:rsidR="00E35551" w:rsidRDefault="00E35551" w:rsidP="00E35551">
      <w:pPr>
        <w:ind w:firstLine="709"/>
        <w:jc w:val="both"/>
        <w:rPr>
          <w:sz w:val="28"/>
        </w:rPr>
      </w:pPr>
      <w:r>
        <w:rPr>
          <w:snapToGrid w:val="0"/>
          <w:sz w:val="28"/>
          <w:szCs w:val="28"/>
        </w:rPr>
        <w:t xml:space="preserve">Введение. Краткая историческая справка развития электроэнергетики. Цель и порядок изучения дисциплины. </w:t>
      </w:r>
      <w:r>
        <w:rPr>
          <w:sz w:val="28"/>
        </w:rPr>
        <w:t>Общие сведения о магнитных цепях. Физические процессы в катушке индуктивности. Уравнение электрического равновесия, схема замещения, векторная диаграмма. Влияние воздушного зазора и постоянного подмагничивания на параметры катушки индуктивности. Общие сведения об устройствах с катушками индуктивности (магнитный усилитель). Исследование свойств магнитных цепей.</w:t>
      </w:r>
    </w:p>
    <w:p w:rsidR="00E35551" w:rsidRDefault="00E35551" w:rsidP="00E35551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1.2. Трансформаторы</w:t>
      </w:r>
    </w:p>
    <w:p w:rsidR="00E35551" w:rsidRDefault="00E35551" w:rsidP="00E35551">
      <w:pPr>
        <w:pStyle w:val="a3"/>
        <w:ind w:firstLine="709"/>
        <w:rPr>
          <w:sz w:val="28"/>
          <w:lang w:val="ru-RU"/>
        </w:rPr>
      </w:pPr>
      <w:r>
        <w:rPr>
          <w:sz w:val="28"/>
          <w:lang w:val="ru-RU"/>
        </w:rPr>
        <w:t>Трансформаторы. Назначение, устройство, принцип работы и основные параметры трансформатора. Работа трансформатора в режиме холостого хода и под нагрузкой. Приведённый трансформатор. Векторная диаграмма трансформатора. Определение параметров трансформатора опытами холостого хода и короткого замыкания. Расчётное уравнение трансформатора. КПД трансформатора. Расчёт однофазного трансформатора. Снятие характеристик и исследование однофазного трансформатора.</w:t>
      </w:r>
    </w:p>
    <w:p w:rsidR="00E35551" w:rsidRDefault="00E35551" w:rsidP="00E35551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1.3. Выпрямительные устройства и сглаживающие фильтры</w:t>
      </w:r>
    </w:p>
    <w:p w:rsidR="00E35551" w:rsidRPr="00E35551" w:rsidRDefault="00E35551" w:rsidP="00E35551">
      <w:pPr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Классификация, принцип действия, параметры основных схем выпрямления. Схемы выпрямления с умножением. Сглаживающие фильтры: назначение, принцип действия. Расчёт выпрямителей и сглаживающих фильтров.</w:t>
      </w:r>
      <w:r>
        <w:t xml:space="preserve"> </w:t>
      </w:r>
      <w:r>
        <w:rPr>
          <w:snapToGrid w:val="0"/>
          <w:sz w:val="28"/>
          <w:szCs w:val="28"/>
        </w:rPr>
        <w:t>Исследование выпрямительных устройств.</w:t>
      </w:r>
    </w:p>
    <w:p w:rsidR="00E35551" w:rsidRDefault="00E35551" w:rsidP="00E35551">
      <w:pPr>
        <w:pStyle w:val="2"/>
        <w:spacing w:before="240" w:after="240"/>
        <w:ind w:right="-1" w:firstLine="709"/>
        <w:jc w:val="left"/>
        <w:rPr>
          <w:snapToGrid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1.4. Стабилизаторы напряжения</w:t>
      </w:r>
    </w:p>
    <w:p w:rsidR="00E35551" w:rsidRDefault="00E35551" w:rsidP="00E35551">
      <w:pPr>
        <w:pStyle w:val="a3"/>
        <w:rPr>
          <w:sz w:val="28"/>
          <w:lang w:val="ru-RU"/>
        </w:rPr>
      </w:pPr>
      <w:r>
        <w:rPr>
          <w:sz w:val="28"/>
          <w:lang w:val="ru-RU"/>
        </w:rPr>
        <w:t xml:space="preserve">Назначение, классификация и основные параметры стабилизаторов. Параметрические стабилизаторы постоянного напряжения. Параметрические стабилизаторы переменного напряжения (дроссельные, феррорезонансные). Компенсационные стабилизаторы постоянного и переменного напряжения. </w:t>
      </w:r>
    </w:p>
    <w:p w:rsidR="00E35551" w:rsidRDefault="00E35551" w:rsidP="00E35551">
      <w:pPr>
        <w:pStyle w:val="a3"/>
        <w:rPr>
          <w:sz w:val="28"/>
          <w:lang w:val="ru-RU"/>
        </w:rPr>
      </w:pPr>
      <w:r>
        <w:rPr>
          <w:sz w:val="28"/>
          <w:lang w:val="ru-RU"/>
        </w:rPr>
        <w:t>Принцип действия импульсных стабилизаторов напряжения. Импульсные стабилизаторы с ШИМ и ЧИМ. Особенности построения силовой части импульсных стабилизаторов различного типа. Схемы управления преобразователями. Расчёт стабилизатора напряжения. Снятие характеристик и исследование стабилизаторов напряжения.</w:t>
      </w:r>
    </w:p>
    <w:p w:rsidR="00E35551" w:rsidRDefault="00E35551" w:rsidP="00E35551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1.5. Коммутационно-защитная аппаратура</w:t>
      </w:r>
    </w:p>
    <w:p w:rsidR="00E35551" w:rsidRDefault="00E35551" w:rsidP="00E35551">
      <w:pPr>
        <w:pStyle w:val="a3"/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Коммутационная аппаратура. Защитная аппаратура. Принципы тепловой и магнитной защиты. Реле. Общие сведения о реле. Особенности устройства и </w:t>
      </w:r>
      <w:r>
        <w:rPr>
          <w:sz w:val="28"/>
          <w:szCs w:val="28"/>
          <w:lang w:val="ru-RU"/>
        </w:rPr>
        <w:lastRenderedPageBreak/>
        <w:t>работы реле переменного тока, нейтральных, поляризованных, тепловых реле, герконов. Контакторы и пускатели.</w:t>
      </w:r>
    </w:p>
    <w:p w:rsidR="00E35551" w:rsidRDefault="00E35551" w:rsidP="00E35551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1.7. Электрические машины переменного тока</w:t>
      </w:r>
    </w:p>
    <w:p w:rsidR="00E35551" w:rsidRDefault="00E35551" w:rsidP="00E35551">
      <w:pPr>
        <w:pStyle w:val="a3"/>
        <w:ind w:firstLine="709"/>
        <w:rPr>
          <w:sz w:val="28"/>
          <w:lang w:val="ru-RU"/>
        </w:rPr>
      </w:pPr>
      <w:r>
        <w:rPr>
          <w:sz w:val="28"/>
          <w:lang w:val="ru-RU"/>
        </w:rPr>
        <w:t>Назначение и классификация электрических машин, конструктивное выполнение. Вращающееся магнитное поле.</w:t>
      </w:r>
    </w:p>
    <w:p w:rsidR="00E35551" w:rsidRDefault="00E35551" w:rsidP="00E35551">
      <w:pPr>
        <w:pStyle w:val="a3"/>
        <w:ind w:firstLine="709"/>
        <w:rPr>
          <w:sz w:val="28"/>
          <w:lang w:val="ru-RU"/>
        </w:rPr>
      </w:pPr>
      <w:r>
        <w:rPr>
          <w:sz w:val="28"/>
          <w:lang w:val="ru-RU"/>
        </w:rPr>
        <w:t>Синхронные генераторы: принцип действия, классификация и конструктивное исполнение. Основные уравнения. Реакция якоря. Рабочие характеристики. Регулирование напряжения. Параллельная работа.</w:t>
      </w:r>
    </w:p>
    <w:p w:rsidR="00E35551" w:rsidRDefault="00E35551" w:rsidP="00E35551">
      <w:pPr>
        <w:pStyle w:val="a3"/>
        <w:ind w:firstLine="709"/>
        <w:rPr>
          <w:sz w:val="28"/>
          <w:lang w:val="ru-RU"/>
        </w:rPr>
      </w:pPr>
      <w:r>
        <w:rPr>
          <w:sz w:val="28"/>
          <w:lang w:val="ru-RU"/>
        </w:rPr>
        <w:t>Асинхронные двигатели: принцип действия, классификация, конструктивное исполнение. Основные уравнения, рабочие характеристики. Управление работой. Снятие характеристик и исследование электрических машин переменного тока.</w:t>
      </w:r>
    </w:p>
    <w:p w:rsidR="00E35551" w:rsidRDefault="00E35551" w:rsidP="00E35551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1.8. Электрические машины постоянного тока (ЭМПТ)</w:t>
      </w:r>
    </w:p>
    <w:p w:rsidR="00E35551" w:rsidRDefault="00E35551" w:rsidP="00E35551">
      <w:pPr>
        <w:pStyle w:val="a3"/>
        <w:ind w:firstLine="709"/>
        <w:rPr>
          <w:sz w:val="28"/>
          <w:lang w:val="ru-RU"/>
        </w:rPr>
      </w:pPr>
      <w:r>
        <w:rPr>
          <w:sz w:val="28"/>
          <w:lang w:val="ru-RU"/>
        </w:rPr>
        <w:t xml:space="preserve">Принцип действия, классификация и конструктивное исполнение генераторов (ГПТ) и двигателей (ДПТ) постоянного тока. Разновидности ЭМПТ по способам возбуждения. ЭДС обмотки якоря ЭМПТ. Самовозбуждение ГПТ. Реакция </w:t>
      </w:r>
      <w:r>
        <w:rPr>
          <w:sz w:val="28"/>
          <w:szCs w:val="28"/>
          <w:lang w:val="ru-RU"/>
        </w:rPr>
        <w:t>якоря</w:t>
      </w:r>
      <w:r>
        <w:rPr>
          <w:sz w:val="28"/>
          <w:lang w:val="ru-RU"/>
        </w:rPr>
        <w:t xml:space="preserve"> в ЭМПТ. Коммутация в ЭМПТ. Электромагнитный вращающий момент ЭМПТ, уравнения механического и электрического равновесия. Характеристики ГПТ. Регуляторы напряжения ГПТ. Характеристики ДПТ, управление работой ДПТ. Снятие характеристик и исследование электрических машин постоянного тока.</w:t>
      </w:r>
    </w:p>
    <w:p w:rsidR="00E35551" w:rsidRDefault="00E35551" w:rsidP="00E35551">
      <w:pPr>
        <w:pStyle w:val="a3"/>
        <w:rPr>
          <w:sz w:val="28"/>
          <w:lang w:val="ru-RU"/>
        </w:rPr>
      </w:pPr>
    </w:p>
    <w:p w:rsidR="00E35551" w:rsidRDefault="00E35551" w:rsidP="00E35551">
      <w:pPr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ТРЁХФАЗНЫЕ ЭЛЕКТРИЧЕСКИЕ ЦЕПИ. ТЕХНИКА БЕЗОПАСНОСТИ ПРИ ЭКСПЛУАТАЦИИ ЭЛЕКТРОУСТАНОВОК</w:t>
      </w:r>
    </w:p>
    <w:p w:rsidR="00E35551" w:rsidRDefault="00E35551" w:rsidP="00E35551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2.1. Трёхфазные электрические цепи</w:t>
      </w:r>
    </w:p>
    <w:p w:rsidR="00E35551" w:rsidRDefault="00E35551" w:rsidP="00E35551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Способы соединения фаз трехфазного источника и трёхфазной нагрузки. Фазные и линейные токи и напряжения при соединении фаз источника и нагрузки «треугольником» или «звездой». Симметричный и несимметричный режимы работы трёхфазной цепи. Назначение нейтрального провода в соединении фаз «звезда». Применение трёхфазных электрических цепей в электрооборудовании специальной техники. Исследование трёхфазных электрических цепей.</w:t>
      </w:r>
    </w:p>
    <w:p w:rsidR="00E35551" w:rsidRDefault="00E35551" w:rsidP="00E35551">
      <w:pPr>
        <w:pStyle w:val="2"/>
        <w:spacing w:before="240" w:after="240"/>
        <w:ind w:right="-1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2.2. Техника безопасности при эксплуатации электроустановок</w:t>
      </w:r>
    </w:p>
    <w:p w:rsidR="00E35551" w:rsidRDefault="00E35551" w:rsidP="00E355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сведения о правилах и мерах безопасности при эксплуатации военных электроустановок.</w:t>
      </w:r>
    </w:p>
    <w:p w:rsidR="00E35551" w:rsidRDefault="00E35551" w:rsidP="00E35551">
      <w:pPr>
        <w:keepNext/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3. СИСТЕМЫ ЭЛЕКТРОСНАБЖЕНИЯ СПЕЦИАЛЬНОЙ ТЕХНИКИ</w:t>
      </w:r>
    </w:p>
    <w:p w:rsidR="00E35551" w:rsidRDefault="00E35551" w:rsidP="00E35551">
      <w:pPr>
        <w:pStyle w:val="a3"/>
        <w:rPr>
          <w:sz w:val="28"/>
          <w:lang w:val="ru-RU"/>
        </w:rPr>
      </w:pPr>
      <w:r>
        <w:rPr>
          <w:sz w:val="28"/>
          <w:lang w:val="ru-RU"/>
        </w:rPr>
        <w:t>Общая схема электропитания специальной техники. Варианты электроснабжения.</w:t>
      </w:r>
      <w:r>
        <w:rPr>
          <w:lang w:val="ru-RU"/>
        </w:rPr>
        <w:t xml:space="preserve"> </w:t>
      </w:r>
      <w:r>
        <w:rPr>
          <w:sz w:val="28"/>
          <w:lang w:val="ru-RU"/>
        </w:rPr>
        <w:t>Устройство и работа первичных источников электроэнергии. Принципы регулирования напряжения, устройство и работа регуляторов напряжения. Общие сведения о химических источниках тока. Назначение, технические характеристики, принципиальная схема основных электрических цепей электростанций для систем электроснабжения образцов вооружения. Параллельная работа агрегатов питания.</w:t>
      </w:r>
    </w:p>
    <w:p w:rsidR="00E35551" w:rsidRDefault="00E35551" w:rsidP="00E35551">
      <w:pPr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Электромашинные инверторы, конверторы, преобр</w:t>
      </w:r>
      <w:bookmarkStart w:id="0" w:name="_GoBack"/>
      <w:bookmarkEnd w:id="0"/>
      <w:r>
        <w:rPr>
          <w:snapToGrid w:val="0"/>
          <w:sz w:val="28"/>
          <w:szCs w:val="28"/>
        </w:rPr>
        <w:t xml:space="preserve">азователи частоты. Преобразователи </w:t>
      </w:r>
      <w:r>
        <w:rPr>
          <w:sz w:val="28"/>
          <w:szCs w:val="28"/>
        </w:rPr>
        <w:t xml:space="preserve">частоты </w:t>
      </w:r>
      <w:r>
        <w:rPr>
          <w:snapToGrid w:val="0"/>
          <w:sz w:val="28"/>
          <w:szCs w:val="28"/>
        </w:rPr>
        <w:t>серии ПСЧ</w:t>
      </w:r>
      <w:r>
        <w:rPr>
          <w:sz w:val="28"/>
          <w:szCs w:val="28"/>
        </w:rPr>
        <w:t>.</w:t>
      </w:r>
      <w:r>
        <w:t xml:space="preserve"> </w:t>
      </w:r>
      <w:r>
        <w:rPr>
          <w:snapToGrid w:val="0"/>
          <w:sz w:val="28"/>
          <w:szCs w:val="28"/>
        </w:rPr>
        <w:t xml:space="preserve">Устройство и работа распределительно-преобразующих устройств. Эксплуатация и техническое обслуживание элементов системы электропитания. </w:t>
      </w:r>
    </w:p>
    <w:p w:rsidR="00E35551" w:rsidRDefault="00E35551" w:rsidP="00E35551">
      <w:pPr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Заключение. Основные пути совершенствования и перспективы развития устройств электропитания специальной техники.</w:t>
      </w:r>
    </w:p>
    <w:p w:rsidR="00017289" w:rsidRPr="00D4065A" w:rsidRDefault="00017289" w:rsidP="00017289">
      <w:pPr>
        <w:pageBreakBefore/>
        <w:widowControl w:val="0"/>
        <w:jc w:val="center"/>
        <w:outlineLvl w:val="0"/>
        <w:rPr>
          <w:b/>
          <w:bCs/>
          <w:sz w:val="28"/>
          <w:szCs w:val="28"/>
        </w:rPr>
      </w:pPr>
      <w:r w:rsidRPr="00D4065A">
        <w:rPr>
          <w:b/>
          <w:bCs/>
          <w:sz w:val="28"/>
          <w:szCs w:val="28"/>
        </w:rPr>
        <w:lastRenderedPageBreak/>
        <w:t>IV. ИНФОРМАЦИОННО-МЕТОДИЧЕСКАЯ ЧАСТЬ</w:t>
      </w:r>
    </w:p>
    <w:p w:rsidR="00017289" w:rsidRPr="00D4065A" w:rsidRDefault="00017289" w:rsidP="00017289">
      <w:pPr>
        <w:keepNext/>
        <w:spacing w:before="240" w:after="240"/>
        <w:jc w:val="center"/>
        <w:rPr>
          <w:b/>
          <w:snapToGrid w:val="0"/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t>ЛИТЕРАТУРА</w:t>
      </w:r>
    </w:p>
    <w:p w:rsidR="00017289" w:rsidRPr="00D4065A" w:rsidRDefault="00017289" w:rsidP="00017289">
      <w:pPr>
        <w:widowControl w:val="0"/>
        <w:ind w:right="-1" w:firstLine="709"/>
        <w:jc w:val="both"/>
        <w:rPr>
          <w:b/>
          <w:snapToGrid w:val="0"/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t>Основная</w:t>
      </w:r>
    </w:p>
    <w:p w:rsidR="00D91083" w:rsidRPr="00D4065A" w:rsidRDefault="00D91083" w:rsidP="00D91083">
      <w:pPr>
        <w:pStyle w:val="ds"/>
      </w:pPr>
      <w:r w:rsidRPr="00D4065A">
        <w:t>Малашин А.Н., Клопов С.В. Электропитание радиоэлектронной техники: учеб. пособие / А.Н. Малашин, С.В. Клопов. – Минск: УО «ВА РБ», 2007. – 270 с.</w:t>
      </w:r>
    </w:p>
    <w:p w:rsidR="00CA719B" w:rsidRPr="00D4065A" w:rsidRDefault="00CA719B" w:rsidP="00CA719B">
      <w:pPr>
        <w:pStyle w:val="ds"/>
      </w:pPr>
      <w:r w:rsidRPr="00D4065A">
        <w:t>Электропитание радиоэлектронной техники: учеб.-метод. пособие / А.В. Белоусов [и др.]. – Минск: УО «ВА РБ», 2011. – 104 с.</w:t>
      </w:r>
    </w:p>
    <w:p w:rsidR="00CA719B" w:rsidRPr="00D4065A" w:rsidRDefault="00CA719B" w:rsidP="00CA719B">
      <w:pPr>
        <w:pStyle w:val="ds"/>
      </w:pPr>
      <w:r w:rsidRPr="00D4065A">
        <w:t>Крученок Л.П., Каледа А.Е. и др. Основы электротехники и электроники. Руководство к лабораторным работам. – Минск: УО «ВА РБ», 2009.</w:t>
      </w:r>
    </w:p>
    <w:p w:rsidR="00B63C4C" w:rsidRPr="00D4065A" w:rsidRDefault="00B63C4C" w:rsidP="00B63C4C">
      <w:pPr>
        <w:pStyle w:val="ds"/>
      </w:pPr>
      <w:r w:rsidRPr="00D4065A">
        <w:t>Электропитание радиоэлектронной техники: учеб. пособие / под общей редакцией А.А. Посудевского. – Минск: МВВИУ, 1993. – 283 с.</w:t>
      </w:r>
    </w:p>
    <w:p w:rsidR="00B63C4C" w:rsidRPr="00D4065A" w:rsidRDefault="00B63C4C" w:rsidP="00B63C4C">
      <w:pPr>
        <w:pStyle w:val="ds"/>
      </w:pPr>
      <w:r w:rsidRPr="00D4065A">
        <w:t>Электропитание РЭТ. Расчёт стабилизированного источника вторичного электропитания: Задание на расчётно-графическую работу. – Минск: ВА РБ, 1998.</w:t>
      </w:r>
    </w:p>
    <w:p w:rsidR="00B63C4C" w:rsidRPr="00D4065A" w:rsidRDefault="00B63C4C" w:rsidP="00B63C4C">
      <w:pPr>
        <w:pStyle w:val="ds"/>
      </w:pPr>
      <w:r w:rsidRPr="00D4065A">
        <w:t>Посудевский А.А., Андреев А.П. Электропитание радиоэлектронных средств. Электросиловые устройства радиоэлектронных средств. Основы эксплуатации и техники безопасности: конспект лекций / А.А. Посудевский, А.П. Андреев. – Минск: МВИЗРУ, 1986. – 212 с.</w:t>
      </w:r>
    </w:p>
    <w:p w:rsidR="00D91083" w:rsidRPr="00D4065A" w:rsidRDefault="00D91083" w:rsidP="00D91083">
      <w:pPr>
        <w:pStyle w:val="ds"/>
      </w:pPr>
      <w:r w:rsidRPr="00D4065A">
        <w:t>Васильевский А.А., Соболевский А.П. Электропитание радиоэлектронной техники. Система электропитания самоходного образца вооружения: конспект лекций / А.А. Васильевский, А.П. Соболевский. – Минск: ВИЗРУ, 1990. – 112 с.</w:t>
      </w:r>
    </w:p>
    <w:p w:rsidR="00D91083" w:rsidRPr="00D4065A" w:rsidRDefault="00D91083" w:rsidP="00D91083">
      <w:pPr>
        <w:pStyle w:val="ds"/>
      </w:pPr>
      <w:r w:rsidRPr="00D4065A">
        <w:t>Приказ Министра обороны Республики Беларусь от 24.12.2003 г. № 1068 «О мерах по повышению надёжности энергоснабжения коммунальных объектов военных городков». – Минск: МОРБ, 2003.</w:t>
      </w:r>
    </w:p>
    <w:p w:rsidR="00017289" w:rsidRPr="00D4065A" w:rsidRDefault="00017289" w:rsidP="00017289">
      <w:pPr>
        <w:shd w:val="clear" w:color="auto" w:fill="FFFFFF"/>
        <w:ind w:left="72" w:right="14" w:firstLine="706"/>
        <w:jc w:val="both"/>
        <w:rPr>
          <w:spacing w:val="-2"/>
          <w:sz w:val="28"/>
          <w:szCs w:val="28"/>
        </w:rPr>
      </w:pPr>
    </w:p>
    <w:p w:rsidR="00017289" w:rsidRPr="00D4065A" w:rsidRDefault="00017289" w:rsidP="00017289">
      <w:pPr>
        <w:widowControl w:val="0"/>
        <w:ind w:right="-1" w:firstLine="709"/>
        <w:jc w:val="both"/>
        <w:rPr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t>Дополнительная</w:t>
      </w:r>
    </w:p>
    <w:p w:rsidR="00017289" w:rsidRPr="00D4065A" w:rsidRDefault="00017289" w:rsidP="00017289">
      <w:pPr>
        <w:pStyle w:val="ds"/>
      </w:pPr>
      <w:r w:rsidRPr="00D4065A">
        <w:t>Попиль Б.Г. Электропитание радиоэлектронных средств: учебник / Б.Г. Попиль. – М.: Воениздат, 1980. – 354 с.</w:t>
      </w:r>
    </w:p>
    <w:p w:rsidR="00D438AA" w:rsidRPr="00D4065A" w:rsidRDefault="00D438AA" w:rsidP="00D438AA">
      <w:pPr>
        <w:pStyle w:val="ds"/>
      </w:pPr>
      <w:r w:rsidRPr="00D4065A">
        <w:t>Практическое руководство инспектору по энергонадзору. – М.: Воениздат, 1983. – 352.</w:t>
      </w:r>
    </w:p>
    <w:p w:rsidR="000C596E" w:rsidRPr="00D4065A" w:rsidRDefault="000C596E" w:rsidP="000C596E">
      <w:pPr>
        <w:pStyle w:val="ds"/>
      </w:pPr>
      <w:r w:rsidRPr="00D4065A">
        <w:t>Правила техники электробезопасности при эксплуатации военных электроустановок. – М.Воениздат, 1984.</w:t>
      </w:r>
    </w:p>
    <w:p w:rsidR="00017289" w:rsidRPr="00D4065A" w:rsidRDefault="00017289" w:rsidP="00017289">
      <w:pPr>
        <w:pStyle w:val="ds"/>
      </w:pPr>
      <w:r w:rsidRPr="00D4065A">
        <w:t>Технические описания и инструкции по эксплуатации ЭСД-20, ЭСД</w:t>
      </w:r>
      <w:r w:rsidRPr="00D4065A">
        <w:noBreakHyphen/>
        <w:t>2×30, АД-16У, АД32, ДЭС 5И57А, ДЭС 5Е97.</w:t>
      </w:r>
    </w:p>
    <w:p w:rsidR="00CC0F0E" w:rsidRPr="00D4065A" w:rsidRDefault="00CC0F0E" w:rsidP="008C56FC">
      <w:pPr>
        <w:pStyle w:val="ds"/>
      </w:pPr>
      <w:r w:rsidRPr="00D4065A">
        <w:t>Нейман Л.Р., Демирчян К.С. Теоретические основы электротехники: В</w:t>
      </w:r>
      <w:r w:rsidR="009207AF" w:rsidRPr="00D4065A">
        <w:t> </w:t>
      </w:r>
      <w:r w:rsidRPr="00D4065A">
        <w:t>2</w:t>
      </w:r>
      <w:r w:rsidR="008C56FC" w:rsidRPr="00D4065A">
        <w:noBreakHyphen/>
      </w:r>
      <w:r w:rsidRPr="00D4065A">
        <w:t>х</w:t>
      </w:r>
      <w:r w:rsidR="00884FC5" w:rsidRPr="00D4065A">
        <w:t> </w:t>
      </w:r>
      <w:r w:rsidRPr="00D4065A">
        <w:t>т. Учебник для вузов. – 3-е изд., перераб. и доп.-Л.: Энергоиздат. Ленингр. отд., 1981.</w:t>
      </w:r>
    </w:p>
    <w:p w:rsidR="00CC0F0E" w:rsidRPr="00D4065A" w:rsidRDefault="00CC0F0E" w:rsidP="008C56FC">
      <w:pPr>
        <w:pStyle w:val="ds"/>
      </w:pPr>
      <w:r w:rsidRPr="00D4065A">
        <w:t>Зонтов В.М., Куприн Б.В. Системы электроснабжения летательных аппаратов: Учебник. – ВВИА им. Н.Е.</w:t>
      </w:r>
      <w:r w:rsidR="000C596E" w:rsidRPr="00D4065A">
        <w:t> </w:t>
      </w:r>
      <w:r w:rsidRPr="00D4065A">
        <w:t>Жуковского, 1988.</w:t>
      </w:r>
    </w:p>
    <w:p w:rsidR="00CC0F0E" w:rsidRPr="00D4065A" w:rsidRDefault="00CC0F0E" w:rsidP="008C56FC">
      <w:pPr>
        <w:pStyle w:val="ds"/>
      </w:pPr>
      <w:r w:rsidRPr="00D4065A">
        <w:t>Рекус Г.Г., Белоусов Л.М. Сборник задач по электротехнике и основам электроники. – М.: Высшая школа, 1991.</w:t>
      </w:r>
    </w:p>
    <w:p w:rsidR="00CC0F0E" w:rsidRPr="00D4065A" w:rsidRDefault="00CC0F0E" w:rsidP="008C56FC">
      <w:pPr>
        <w:pStyle w:val="ds"/>
      </w:pPr>
      <w:r w:rsidRPr="00D4065A">
        <w:t>Клопов С.В, Сер</w:t>
      </w:r>
      <w:r w:rsidR="00F87489">
        <w:t>геев Ю.А</w:t>
      </w:r>
      <w:r w:rsidRPr="00D4065A">
        <w:t>. Электронное моделирование электрорадиоцепей. Общие сведения о программе Electronics Workbench: Учебное пособие. – Минск.: ВА РБ, 2004.</w:t>
      </w:r>
    </w:p>
    <w:p w:rsidR="00972FDB" w:rsidRPr="00D4065A" w:rsidRDefault="00FA25D2" w:rsidP="00972FDB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D4065A">
        <w:rPr>
          <w:b/>
          <w:sz w:val="28"/>
        </w:rPr>
        <w:br w:type="page"/>
      </w:r>
      <w:r w:rsidR="00972FDB" w:rsidRPr="00D4065A">
        <w:rPr>
          <w:b/>
          <w:bCs/>
          <w:color w:val="000000"/>
          <w:sz w:val="28"/>
          <w:szCs w:val="28"/>
        </w:rPr>
        <w:lastRenderedPageBreak/>
        <w:t>ПРИМЕРНЫЙ ПЕРЕЧЕНЬ ТЕМ ЛАБОРАТОРНЫХ ЗАНЯТИЙ</w:t>
      </w:r>
    </w:p>
    <w:p w:rsidR="00972FDB" w:rsidRPr="00D4065A" w:rsidRDefault="00972FDB" w:rsidP="00972FDB">
      <w:pPr>
        <w:tabs>
          <w:tab w:val="left" w:pos="1134"/>
        </w:tabs>
        <w:rPr>
          <w:snapToGrid w:val="0"/>
          <w:sz w:val="28"/>
          <w:szCs w:val="28"/>
        </w:rPr>
      </w:pP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магнитных цепей.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трансформаторов.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схем выпрямления.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стабилизаторов напряжения.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асинхронных двигателей с короткозамкнутым ротором.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эксплуатационных параметров электрических машин переменного тока.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генераторов постоянного тока.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двигателей постоянного тока.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трёхфазной ЭЦ типа «звезда-звезда».</w:t>
      </w:r>
    </w:p>
    <w:p w:rsidR="00972FDB" w:rsidRPr="00D4065A" w:rsidRDefault="00972FDB" w:rsidP="003622B2">
      <w:pPr>
        <w:numPr>
          <w:ilvl w:val="0"/>
          <w:numId w:val="1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Исследование трёхфазной ЭЦ типа «звезда-треугольник».</w:t>
      </w:r>
    </w:p>
    <w:p w:rsidR="00972FDB" w:rsidRDefault="00972FDB" w:rsidP="00FA25D2">
      <w:pPr>
        <w:pStyle w:val="a3"/>
        <w:tabs>
          <w:tab w:val="num" w:pos="851"/>
          <w:tab w:val="left" w:pos="1134"/>
        </w:tabs>
        <w:ind w:firstLine="0"/>
        <w:jc w:val="center"/>
        <w:rPr>
          <w:b/>
          <w:sz w:val="28"/>
          <w:szCs w:val="28"/>
          <w:lang w:val="ru-RU"/>
        </w:rPr>
      </w:pPr>
    </w:p>
    <w:p w:rsidR="00D16EDE" w:rsidRPr="00D4065A" w:rsidRDefault="00EB669E" w:rsidP="00FA25D2">
      <w:pPr>
        <w:pStyle w:val="a3"/>
        <w:tabs>
          <w:tab w:val="num" w:pos="851"/>
          <w:tab w:val="left" w:pos="1134"/>
        </w:tabs>
        <w:ind w:firstLine="0"/>
        <w:jc w:val="center"/>
        <w:rPr>
          <w:b/>
          <w:sz w:val="28"/>
          <w:szCs w:val="28"/>
          <w:lang w:val="ru-RU"/>
        </w:rPr>
      </w:pPr>
      <w:r w:rsidRPr="00EB669E">
        <w:rPr>
          <w:b/>
          <w:bCs/>
          <w:color w:val="000000"/>
          <w:sz w:val="28"/>
          <w:szCs w:val="28"/>
          <w:lang w:val="ru-RU"/>
        </w:rPr>
        <w:t xml:space="preserve">ПРИМЕРНЫЙ ПЕРЕЧЕНЬ </w:t>
      </w:r>
      <w:r w:rsidR="00972FDB">
        <w:rPr>
          <w:b/>
          <w:sz w:val="28"/>
          <w:szCs w:val="28"/>
          <w:lang w:val="ru-RU"/>
        </w:rPr>
        <w:t>НАГЛЯДНЫХ ПОСОБИЙ</w:t>
      </w:r>
    </w:p>
    <w:p w:rsidR="00FA25D2" w:rsidRDefault="00EB669E" w:rsidP="00EB669E">
      <w:pPr>
        <w:widowControl w:val="0"/>
        <w:spacing w:before="240" w:after="240"/>
        <w:ind w:firstLine="709"/>
        <w:jc w:val="both"/>
        <w:rPr>
          <w:b/>
          <w:snapToGrid w:val="0"/>
          <w:sz w:val="28"/>
          <w:szCs w:val="28"/>
        </w:rPr>
      </w:pPr>
      <w:r w:rsidRPr="00EB669E">
        <w:rPr>
          <w:b/>
          <w:snapToGrid w:val="0"/>
          <w:sz w:val="28"/>
          <w:szCs w:val="28"/>
        </w:rPr>
        <w:t>Перечень плакатов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1-1. Конструкция магнитопроводов и трансформаторов.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1-3, 1-4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Векторные диаграммы трансформаторов.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3-7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Электромагнитная индукция и электромагнитная сила.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2-1. Токи и напряжения в схеме Ларионова.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 xml:space="preserve">2-2. </w:t>
      </w:r>
      <w:r w:rsidR="000E0D49" w:rsidRPr="00D4065A">
        <w:rPr>
          <w:sz w:val="28"/>
          <w:szCs w:val="28"/>
          <w:lang w:val="ru-RU"/>
        </w:rPr>
        <w:t>Трёхфазная</w:t>
      </w:r>
      <w:r w:rsidRPr="00D4065A">
        <w:rPr>
          <w:sz w:val="28"/>
          <w:szCs w:val="28"/>
          <w:lang w:val="ru-RU"/>
        </w:rPr>
        <w:t xml:space="preserve"> нулевая схема выпрямления.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2-2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Соотношение основных величин схем выпрямления.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2-3. Стабилизаторы напряжения и тока.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2-4. Транзисторный стабилизатор напряжения.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2-17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Стабилизатор напряжения ламповый.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6-1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Тепловые реле управления и защиты.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6-2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Магнитные пускатели.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6-3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Контакторы.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6-4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Реле нейтральные и реле переменного тока.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6-5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Реле поляризованные.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6-6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Реле с магнитоуправляемыми контактами.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3-10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Общее устройство электрической машины.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3-5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Вращающееся магнитное поле.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3-2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Устройство СГ промышленной частоты.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3-4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Общее устройство АД.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3-1. АД 3-х фазный с КЗ ротором.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3-2. Пуск в ход АД с КЗ ротором.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3-3. Регулирование скорости вращения АД.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4-1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Общее устройство ЭМПТ.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4-5. Реакция якоря в ЭМПТ.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4-6. Коммутация в ЭМПТ.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5-3. Транзисторные преобразователи.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5-5. Полупроводниковые преобразователи.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lastRenderedPageBreak/>
        <w:t>3-1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Устройство генератора повышенной частоты.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3-4. Индукторные генераторы.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3-5. Дроссельный регулятор напряжения.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4-7. Угольный регулятор напряжения.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5-2. Схема принципиальная ПСЧ.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5-9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Упрощённые схемы регулировки напряжения ПСЧ.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5-10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Структурная схема ПСЧ.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6-30. Принципиальная схема ПТП.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8-44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 xml:space="preserve">. ИВЭП для </w:t>
      </w:r>
      <w:r w:rsidRPr="00D4065A">
        <w:rPr>
          <w:sz w:val="28"/>
          <w:szCs w:val="28"/>
        </w:rPr>
        <w:t>IBM</w:t>
      </w:r>
      <w:r w:rsidRPr="00D4065A">
        <w:rPr>
          <w:sz w:val="28"/>
          <w:szCs w:val="28"/>
          <w:lang w:val="ru-RU"/>
        </w:rPr>
        <w:t>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8-6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Принципиальная схема агрегата АБ-0,5.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8-15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Генератор ГО5.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8-37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Схема электрическая принципиальная АД-20-Т/400-М2.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8-40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Электростанция ЭД-2х30-Т400.</w:t>
      </w:r>
    </w:p>
    <w:p w:rsidR="00A04B4E" w:rsidRPr="00D4065A" w:rsidRDefault="00A04B4E" w:rsidP="00A04B4E">
      <w:pPr>
        <w:pStyle w:val="a3"/>
        <w:ind w:right="0" w:firstLine="720"/>
        <w:rPr>
          <w:sz w:val="28"/>
          <w:szCs w:val="28"/>
          <w:lang w:val="ru-RU"/>
        </w:rPr>
      </w:pPr>
      <w:r w:rsidRPr="00D4065A">
        <w:rPr>
          <w:sz w:val="28"/>
          <w:szCs w:val="28"/>
          <w:lang w:val="ru-RU"/>
        </w:rPr>
        <w:t>8-42</w:t>
      </w:r>
      <w:r w:rsidRPr="00D4065A">
        <w:rPr>
          <w:sz w:val="28"/>
          <w:szCs w:val="28"/>
          <w:vertAlign w:val="superscript"/>
          <w:lang w:val="ru-RU"/>
        </w:rPr>
        <w:t>б</w:t>
      </w:r>
      <w:r w:rsidRPr="00D4065A">
        <w:rPr>
          <w:sz w:val="28"/>
          <w:szCs w:val="28"/>
          <w:lang w:val="ru-RU"/>
        </w:rPr>
        <w:t>. Электроагрегат АД-20-Т/400.</w:t>
      </w:r>
    </w:p>
    <w:p w:rsidR="00A04B4E" w:rsidRDefault="00A04B4E" w:rsidP="00A04B4E">
      <w:pPr>
        <w:widowControl w:val="0"/>
        <w:ind w:firstLine="720"/>
        <w:jc w:val="both"/>
        <w:rPr>
          <w:b/>
          <w:snapToGrid w:val="0"/>
          <w:sz w:val="28"/>
          <w:szCs w:val="28"/>
        </w:rPr>
      </w:pPr>
      <w:r w:rsidRPr="00D4065A">
        <w:rPr>
          <w:sz w:val="28"/>
          <w:szCs w:val="28"/>
        </w:rPr>
        <w:t>Схемы выполнения лабораторных работ №1-10</w:t>
      </w:r>
      <w:r w:rsidR="000E0D49">
        <w:rPr>
          <w:sz w:val="28"/>
          <w:szCs w:val="28"/>
        </w:rPr>
        <w:t>.</w:t>
      </w:r>
    </w:p>
    <w:p w:rsidR="00FA25D2" w:rsidRPr="00EB669E" w:rsidRDefault="00EB669E" w:rsidP="00EB669E">
      <w:pPr>
        <w:widowControl w:val="0"/>
        <w:spacing w:before="240" w:after="240"/>
        <w:ind w:firstLine="709"/>
        <w:jc w:val="both"/>
        <w:rPr>
          <w:b/>
          <w:snapToGrid w:val="0"/>
          <w:sz w:val="28"/>
          <w:szCs w:val="28"/>
        </w:rPr>
      </w:pPr>
      <w:r w:rsidRPr="00EB669E">
        <w:rPr>
          <w:b/>
          <w:snapToGrid w:val="0"/>
          <w:sz w:val="28"/>
          <w:szCs w:val="28"/>
        </w:rPr>
        <w:t>Список демонстраций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Схема умножения напряжения.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Параметрический стабилизатор напряжения.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Реле переменного тока и нейтральные реле.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Поляризованные реле.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Контакторы.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Магнитные пускатели.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 xml:space="preserve">Тепловые реле защиты. 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Получение ВМП и принцип действия АД.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Однофазный и двухфазный АД.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Управление ДПТ.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Угольный регулятор напряжения.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Схема защиты.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Выпрямители и сглаживающие фильтры.</w:t>
      </w:r>
    </w:p>
    <w:p w:rsidR="00FA25D2" w:rsidRPr="00D4065A" w:rsidRDefault="00FA25D2" w:rsidP="003622B2">
      <w:pPr>
        <w:numPr>
          <w:ilvl w:val="0"/>
          <w:numId w:val="3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Импульсный стабилизатор напряжения.</w:t>
      </w:r>
    </w:p>
    <w:p w:rsidR="00FA25D2" w:rsidRPr="00EB669E" w:rsidRDefault="00EB669E" w:rsidP="00EB669E">
      <w:pPr>
        <w:widowControl w:val="0"/>
        <w:spacing w:before="240" w:after="240"/>
        <w:ind w:firstLine="709"/>
        <w:jc w:val="both"/>
        <w:rPr>
          <w:b/>
          <w:snapToGrid w:val="0"/>
          <w:sz w:val="28"/>
          <w:szCs w:val="28"/>
        </w:rPr>
      </w:pPr>
      <w:r w:rsidRPr="00EB669E">
        <w:rPr>
          <w:b/>
          <w:snapToGrid w:val="0"/>
          <w:sz w:val="28"/>
          <w:szCs w:val="28"/>
        </w:rPr>
        <w:t>Список макетов</w:t>
      </w:r>
    </w:p>
    <w:p w:rsidR="00FA25D2" w:rsidRPr="00D4065A" w:rsidRDefault="00FA25D2" w:rsidP="003622B2">
      <w:pPr>
        <w:numPr>
          <w:ilvl w:val="0"/>
          <w:numId w:val="4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Магнитопроводы трансформаторов и трансформаторы.</w:t>
      </w:r>
    </w:p>
    <w:p w:rsidR="00FA25D2" w:rsidRPr="00D4065A" w:rsidRDefault="00FA25D2" w:rsidP="003622B2">
      <w:pPr>
        <w:numPr>
          <w:ilvl w:val="0"/>
          <w:numId w:val="4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Асинхронные двигатели.</w:t>
      </w:r>
    </w:p>
    <w:p w:rsidR="00FA25D2" w:rsidRPr="00D4065A" w:rsidRDefault="00FA25D2" w:rsidP="003622B2">
      <w:pPr>
        <w:numPr>
          <w:ilvl w:val="0"/>
          <w:numId w:val="4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Синхронные генераторы.</w:t>
      </w:r>
    </w:p>
    <w:p w:rsidR="00FA25D2" w:rsidRPr="00D4065A" w:rsidRDefault="00FA25D2" w:rsidP="003622B2">
      <w:pPr>
        <w:numPr>
          <w:ilvl w:val="0"/>
          <w:numId w:val="4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Машины постоянного тока.</w:t>
      </w:r>
    </w:p>
    <w:p w:rsidR="00FA25D2" w:rsidRPr="00D4065A" w:rsidRDefault="00FA25D2" w:rsidP="003622B2">
      <w:pPr>
        <w:numPr>
          <w:ilvl w:val="0"/>
          <w:numId w:val="4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Электромашинные преобразователи.</w:t>
      </w:r>
    </w:p>
    <w:p w:rsidR="00FA25D2" w:rsidRPr="00EB669E" w:rsidRDefault="00EB669E" w:rsidP="00EB669E">
      <w:pPr>
        <w:widowControl w:val="0"/>
        <w:spacing w:before="240" w:after="240"/>
        <w:ind w:firstLine="709"/>
        <w:jc w:val="both"/>
        <w:rPr>
          <w:b/>
          <w:snapToGrid w:val="0"/>
          <w:sz w:val="28"/>
          <w:szCs w:val="28"/>
        </w:rPr>
      </w:pPr>
      <w:r w:rsidRPr="00EB669E">
        <w:rPr>
          <w:b/>
          <w:snapToGrid w:val="0"/>
          <w:sz w:val="28"/>
          <w:szCs w:val="28"/>
        </w:rPr>
        <w:t>Перечень компьютерных программ</w:t>
      </w:r>
    </w:p>
    <w:p w:rsidR="00FA25D2" w:rsidRDefault="00FA25D2" w:rsidP="003622B2">
      <w:pPr>
        <w:numPr>
          <w:ilvl w:val="0"/>
          <w:numId w:val="5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EC674E">
        <w:rPr>
          <w:snapToGrid w:val="0"/>
          <w:sz w:val="28"/>
          <w:szCs w:val="28"/>
        </w:rPr>
        <w:t>Колл</w:t>
      </w:r>
      <w:r w:rsidR="00EC674E">
        <w:rPr>
          <w:snapToGrid w:val="0"/>
          <w:sz w:val="28"/>
          <w:szCs w:val="28"/>
        </w:rPr>
        <w:t>оквиумы по лабораторным работам.</w:t>
      </w:r>
    </w:p>
    <w:p w:rsidR="00083C2B" w:rsidRPr="00EC674E" w:rsidRDefault="00083C2B" w:rsidP="003622B2">
      <w:pPr>
        <w:numPr>
          <w:ilvl w:val="0"/>
          <w:numId w:val="5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Тестирующая программа по всем темам дисциплины.</w:t>
      </w:r>
    </w:p>
    <w:p w:rsidR="00FA25D2" w:rsidRPr="00EC674E" w:rsidRDefault="00FA25D2" w:rsidP="003622B2">
      <w:pPr>
        <w:numPr>
          <w:ilvl w:val="0"/>
          <w:numId w:val="5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EC674E">
        <w:rPr>
          <w:snapToGrid w:val="0"/>
          <w:sz w:val="28"/>
          <w:szCs w:val="28"/>
        </w:rPr>
        <w:t>Програ</w:t>
      </w:r>
      <w:r w:rsidR="00EC674E">
        <w:rPr>
          <w:snapToGrid w:val="0"/>
          <w:sz w:val="28"/>
          <w:szCs w:val="28"/>
        </w:rPr>
        <w:t>мма для расчёта магнитных цепей.</w:t>
      </w:r>
    </w:p>
    <w:p w:rsidR="00FA25D2" w:rsidRPr="00EC674E" w:rsidRDefault="00EC674E" w:rsidP="003622B2">
      <w:pPr>
        <w:numPr>
          <w:ilvl w:val="0"/>
          <w:numId w:val="5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Моделирование работы ЭМПТ.</w:t>
      </w:r>
    </w:p>
    <w:p w:rsidR="00FA25D2" w:rsidRPr="00EC674E" w:rsidRDefault="00FA25D2" w:rsidP="003622B2">
      <w:pPr>
        <w:numPr>
          <w:ilvl w:val="0"/>
          <w:numId w:val="5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EC674E">
        <w:rPr>
          <w:snapToGrid w:val="0"/>
          <w:sz w:val="28"/>
          <w:szCs w:val="28"/>
        </w:rPr>
        <w:t>Моделирование работ</w:t>
      </w:r>
      <w:r w:rsidR="00EC674E">
        <w:rPr>
          <w:snapToGrid w:val="0"/>
          <w:sz w:val="28"/>
          <w:szCs w:val="28"/>
        </w:rPr>
        <w:t>ы импульсных источников питания.</w:t>
      </w:r>
    </w:p>
    <w:p w:rsidR="00FA25D2" w:rsidRPr="00EC674E" w:rsidRDefault="00FA25D2" w:rsidP="003622B2">
      <w:pPr>
        <w:numPr>
          <w:ilvl w:val="0"/>
          <w:numId w:val="5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EC674E">
        <w:rPr>
          <w:snapToGrid w:val="0"/>
          <w:sz w:val="28"/>
          <w:szCs w:val="28"/>
        </w:rPr>
        <w:t>Программы для моде</w:t>
      </w:r>
      <w:r w:rsidR="00EC674E">
        <w:rPr>
          <w:snapToGrid w:val="0"/>
          <w:sz w:val="28"/>
          <w:szCs w:val="28"/>
        </w:rPr>
        <w:t>лирования работы элементов ИВЭП.</w:t>
      </w:r>
    </w:p>
    <w:p w:rsidR="00FA25D2" w:rsidRPr="00EC674E" w:rsidRDefault="00EC674E" w:rsidP="003622B2">
      <w:pPr>
        <w:numPr>
          <w:ilvl w:val="0"/>
          <w:numId w:val="5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EC674E">
        <w:rPr>
          <w:snapToGrid w:val="0"/>
          <w:sz w:val="28"/>
          <w:szCs w:val="28"/>
        </w:rPr>
        <w:t>Тренажёрный</w:t>
      </w:r>
      <w:r w:rsidR="00FA25D2" w:rsidRPr="00EC674E">
        <w:rPr>
          <w:snapToGrid w:val="0"/>
          <w:sz w:val="28"/>
          <w:szCs w:val="28"/>
        </w:rPr>
        <w:t xml:space="preserve"> комплекс по эксплуатации энергетических установок.</w:t>
      </w:r>
    </w:p>
    <w:p w:rsidR="00FA25D2" w:rsidRPr="00D4065A" w:rsidRDefault="00EB669E" w:rsidP="00EB669E">
      <w:pPr>
        <w:widowControl w:val="0"/>
        <w:spacing w:before="240" w:after="240"/>
        <w:ind w:firstLine="709"/>
        <w:jc w:val="both"/>
        <w:rPr>
          <w:snapToGrid w:val="0"/>
          <w:sz w:val="28"/>
          <w:szCs w:val="28"/>
        </w:rPr>
      </w:pPr>
      <w:r w:rsidRPr="00EB669E">
        <w:rPr>
          <w:b/>
          <w:snapToGrid w:val="0"/>
          <w:sz w:val="28"/>
          <w:szCs w:val="28"/>
        </w:rPr>
        <w:t>Список учебных фильмов</w:t>
      </w:r>
    </w:p>
    <w:p w:rsidR="00D94E1E" w:rsidRPr="00D94E1E" w:rsidRDefault="00D94E1E" w:rsidP="00D94E1E">
      <w:pPr>
        <w:ind w:firstLine="709"/>
        <w:jc w:val="both"/>
        <w:rPr>
          <w:sz w:val="28"/>
        </w:rPr>
      </w:pPr>
      <w:r w:rsidRPr="00D94E1E">
        <w:rPr>
          <w:sz w:val="28"/>
        </w:rPr>
        <w:t>Электрические машины</w:t>
      </w:r>
      <w:r>
        <w:rPr>
          <w:sz w:val="28"/>
        </w:rPr>
        <w:t>: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Асинхронный двигатель</w:t>
      </w:r>
      <w:r>
        <w:rPr>
          <w:snapToGrid w:val="0"/>
          <w:sz w:val="28"/>
          <w:szCs w:val="28"/>
        </w:rPr>
        <w:t>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Вращающееся магнитное поле</w:t>
      </w:r>
      <w:r>
        <w:rPr>
          <w:snapToGrid w:val="0"/>
          <w:sz w:val="28"/>
          <w:szCs w:val="28"/>
        </w:rPr>
        <w:t>.</w:t>
      </w:r>
    </w:p>
    <w:p w:rsid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Датчики неэлектрических величин.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Драйвер для трёхфазного АД</w:t>
      </w:r>
      <w:r>
        <w:rPr>
          <w:snapToGrid w:val="0"/>
          <w:sz w:val="28"/>
          <w:szCs w:val="28"/>
        </w:rPr>
        <w:t>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Машины постоянного тока</w:t>
      </w:r>
      <w:r>
        <w:rPr>
          <w:snapToGrid w:val="0"/>
          <w:sz w:val="28"/>
          <w:szCs w:val="28"/>
        </w:rPr>
        <w:t>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Области применения трёхфазного тока</w:t>
      </w:r>
      <w:r>
        <w:rPr>
          <w:snapToGrid w:val="0"/>
          <w:sz w:val="28"/>
          <w:szCs w:val="28"/>
        </w:rPr>
        <w:t>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Регламентированное ТО инженерной техники</w:t>
      </w:r>
      <w:r>
        <w:rPr>
          <w:snapToGrid w:val="0"/>
          <w:sz w:val="28"/>
          <w:szCs w:val="28"/>
        </w:rPr>
        <w:t>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Сборка АД 4А200</w:t>
      </w:r>
      <w:r>
        <w:rPr>
          <w:snapToGrid w:val="0"/>
          <w:sz w:val="28"/>
          <w:szCs w:val="28"/>
        </w:rPr>
        <w:t>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Синхронный генератор</w:t>
      </w:r>
      <w:r>
        <w:rPr>
          <w:snapToGrid w:val="0"/>
          <w:sz w:val="28"/>
          <w:szCs w:val="28"/>
        </w:rPr>
        <w:t>.</w:t>
      </w:r>
    </w:p>
    <w:p w:rsidR="001C5E4C" w:rsidRP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Устройство и области применения АД</w:t>
      </w:r>
      <w:r>
        <w:rPr>
          <w:snapToGrid w:val="0"/>
          <w:sz w:val="28"/>
          <w:szCs w:val="28"/>
        </w:rPr>
        <w:t>.</w:t>
      </w:r>
    </w:p>
    <w:p w:rsidR="001C5E4C" w:rsidRDefault="001C5E4C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1C5E4C">
        <w:rPr>
          <w:snapToGrid w:val="0"/>
          <w:sz w:val="28"/>
          <w:szCs w:val="28"/>
        </w:rPr>
        <w:t>Электрические машины (АД, СГ, МПТ)</w:t>
      </w:r>
      <w:r>
        <w:rPr>
          <w:snapToGrid w:val="0"/>
          <w:sz w:val="28"/>
          <w:szCs w:val="28"/>
        </w:rPr>
        <w:t>.</w:t>
      </w:r>
    </w:p>
    <w:p w:rsidR="00EC674E" w:rsidRDefault="00EC674E" w:rsidP="003622B2">
      <w:pPr>
        <w:numPr>
          <w:ilvl w:val="0"/>
          <w:numId w:val="8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EC674E">
        <w:rPr>
          <w:snapToGrid w:val="0"/>
          <w:sz w:val="28"/>
          <w:szCs w:val="28"/>
        </w:rPr>
        <w:t>Аккумуляторы гл</w:t>
      </w:r>
      <w:r>
        <w:rPr>
          <w:snapToGrid w:val="0"/>
          <w:sz w:val="28"/>
          <w:szCs w:val="28"/>
        </w:rPr>
        <w:t>убокого заряда-разряда.</w:t>
      </w:r>
    </w:p>
    <w:p w:rsidR="00D94E1E" w:rsidRDefault="00D94E1E" w:rsidP="00D94E1E">
      <w:pPr>
        <w:ind w:firstLine="709"/>
        <w:jc w:val="both"/>
        <w:rPr>
          <w:sz w:val="28"/>
        </w:rPr>
      </w:pPr>
    </w:p>
    <w:p w:rsidR="00D94E1E" w:rsidRPr="00D94E1E" w:rsidRDefault="00D94E1E" w:rsidP="00D94E1E">
      <w:pPr>
        <w:ind w:firstLine="709"/>
        <w:jc w:val="both"/>
        <w:rPr>
          <w:sz w:val="28"/>
        </w:rPr>
      </w:pPr>
      <w:r w:rsidRPr="00D94E1E">
        <w:rPr>
          <w:sz w:val="28"/>
        </w:rPr>
        <w:t>Электробезопасность</w:t>
      </w:r>
      <w:r>
        <w:rPr>
          <w:sz w:val="28"/>
        </w:rPr>
        <w:t>:</w:t>
      </w:r>
    </w:p>
    <w:p w:rsidR="00D94E1E" w:rsidRPr="00D94E1E" w:rsidRDefault="00D94E1E" w:rsidP="003622B2">
      <w:pPr>
        <w:numPr>
          <w:ilvl w:val="0"/>
          <w:numId w:val="7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94E1E">
        <w:rPr>
          <w:snapToGrid w:val="0"/>
          <w:sz w:val="28"/>
          <w:szCs w:val="28"/>
        </w:rPr>
        <w:t>Инструктаж по электробезопасности</w:t>
      </w:r>
      <w:r>
        <w:rPr>
          <w:snapToGrid w:val="0"/>
          <w:sz w:val="28"/>
          <w:szCs w:val="28"/>
        </w:rPr>
        <w:t>.</w:t>
      </w:r>
    </w:p>
    <w:p w:rsidR="00D94E1E" w:rsidRPr="00D94E1E" w:rsidRDefault="00D94E1E" w:rsidP="003622B2">
      <w:pPr>
        <w:numPr>
          <w:ilvl w:val="0"/>
          <w:numId w:val="7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94E1E">
        <w:rPr>
          <w:snapToGrid w:val="0"/>
          <w:sz w:val="28"/>
          <w:szCs w:val="28"/>
        </w:rPr>
        <w:t>Электрозащитные и измерительные средства, электроизмерительная лаборатория</w:t>
      </w:r>
      <w:r>
        <w:rPr>
          <w:snapToGrid w:val="0"/>
          <w:sz w:val="28"/>
          <w:szCs w:val="28"/>
        </w:rPr>
        <w:t>.</w:t>
      </w:r>
    </w:p>
    <w:p w:rsidR="00D94E1E" w:rsidRPr="00D94E1E" w:rsidRDefault="00D94E1E" w:rsidP="003622B2">
      <w:pPr>
        <w:numPr>
          <w:ilvl w:val="0"/>
          <w:numId w:val="7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94E1E">
        <w:rPr>
          <w:snapToGrid w:val="0"/>
          <w:sz w:val="28"/>
          <w:szCs w:val="28"/>
        </w:rPr>
        <w:t>За безопасный труд</w:t>
      </w:r>
      <w:r>
        <w:rPr>
          <w:snapToGrid w:val="0"/>
          <w:sz w:val="28"/>
          <w:szCs w:val="28"/>
        </w:rPr>
        <w:t>.</w:t>
      </w:r>
    </w:p>
    <w:p w:rsidR="00D94E1E" w:rsidRDefault="00D94E1E" w:rsidP="003622B2">
      <w:pPr>
        <w:numPr>
          <w:ilvl w:val="0"/>
          <w:numId w:val="7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94E1E">
        <w:rPr>
          <w:snapToGrid w:val="0"/>
          <w:sz w:val="28"/>
          <w:szCs w:val="28"/>
        </w:rPr>
        <w:t>Осторожно! Электрический ток!</w:t>
      </w:r>
    </w:p>
    <w:p w:rsidR="00D94E1E" w:rsidRPr="00D94E1E" w:rsidRDefault="00D94E1E" w:rsidP="003622B2">
      <w:pPr>
        <w:numPr>
          <w:ilvl w:val="0"/>
          <w:numId w:val="7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94E1E">
        <w:rPr>
          <w:snapToGrid w:val="0"/>
          <w:sz w:val="28"/>
          <w:szCs w:val="28"/>
        </w:rPr>
        <w:t>Испытания электрозащитных средств</w:t>
      </w:r>
      <w:r>
        <w:rPr>
          <w:snapToGrid w:val="0"/>
          <w:sz w:val="28"/>
          <w:szCs w:val="28"/>
        </w:rPr>
        <w:t>.</w:t>
      </w:r>
    </w:p>
    <w:p w:rsidR="00D94E1E" w:rsidRPr="00D94E1E" w:rsidRDefault="00D94E1E" w:rsidP="003622B2">
      <w:pPr>
        <w:numPr>
          <w:ilvl w:val="0"/>
          <w:numId w:val="7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94E1E">
        <w:rPr>
          <w:snapToGrid w:val="0"/>
          <w:sz w:val="28"/>
          <w:szCs w:val="28"/>
        </w:rPr>
        <w:t>Электрозащитные средства</w:t>
      </w:r>
    </w:p>
    <w:p w:rsidR="00D94E1E" w:rsidRDefault="00D94E1E" w:rsidP="003622B2">
      <w:pPr>
        <w:numPr>
          <w:ilvl w:val="0"/>
          <w:numId w:val="7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D94E1E">
        <w:rPr>
          <w:snapToGrid w:val="0"/>
          <w:sz w:val="28"/>
          <w:szCs w:val="28"/>
        </w:rPr>
        <w:t>Электротехнические средства</w:t>
      </w:r>
      <w:r>
        <w:rPr>
          <w:snapToGrid w:val="0"/>
          <w:sz w:val="28"/>
          <w:szCs w:val="28"/>
        </w:rPr>
        <w:t>.</w:t>
      </w:r>
    </w:p>
    <w:p w:rsidR="000809CA" w:rsidRPr="00A04B4E" w:rsidRDefault="000809CA" w:rsidP="00A04B4E">
      <w:pPr>
        <w:ind w:firstLine="709"/>
        <w:jc w:val="both"/>
        <w:rPr>
          <w:sz w:val="28"/>
        </w:rPr>
      </w:pPr>
    </w:p>
    <w:p w:rsidR="001C5E4C" w:rsidRPr="000809CA" w:rsidRDefault="000809CA" w:rsidP="000809CA">
      <w:pPr>
        <w:ind w:firstLine="709"/>
        <w:jc w:val="both"/>
        <w:rPr>
          <w:sz w:val="28"/>
        </w:rPr>
      </w:pPr>
      <w:r w:rsidRPr="000809CA">
        <w:rPr>
          <w:sz w:val="28"/>
        </w:rPr>
        <w:t>Первая помощь пострадавшим</w:t>
      </w:r>
      <w:r>
        <w:rPr>
          <w:sz w:val="28"/>
          <w:lang w:val="en-US"/>
        </w:rPr>
        <w:t>: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Первая доврачебная помощь (инструктаж)</w:t>
      </w:r>
      <w:r w:rsidR="00EC674E">
        <w:rPr>
          <w:snapToGrid w:val="0"/>
          <w:sz w:val="28"/>
          <w:szCs w:val="28"/>
        </w:rPr>
        <w:t>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Реанимационные мероприятия</w:t>
      </w:r>
      <w:r w:rsidR="00EC674E">
        <w:rPr>
          <w:snapToGrid w:val="0"/>
          <w:sz w:val="28"/>
          <w:szCs w:val="28"/>
        </w:rPr>
        <w:t>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 xml:space="preserve">Между жизнью и смертью </w:t>
      </w:r>
      <w:r w:rsidR="000C439C">
        <w:rPr>
          <w:snapToGrid w:val="0"/>
          <w:sz w:val="28"/>
          <w:szCs w:val="28"/>
        </w:rPr>
        <w:t>–</w:t>
      </w:r>
      <w:r w:rsidRPr="000809CA">
        <w:rPr>
          <w:snapToGrid w:val="0"/>
          <w:sz w:val="28"/>
          <w:szCs w:val="28"/>
        </w:rPr>
        <w:t xml:space="preserve"> реанимационные мероприятия</w:t>
      </w:r>
      <w:r w:rsidR="00EC674E">
        <w:rPr>
          <w:snapToGrid w:val="0"/>
          <w:sz w:val="28"/>
          <w:szCs w:val="28"/>
        </w:rPr>
        <w:t>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Первая помощь пострадавшим</w:t>
      </w:r>
      <w:r w:rsidR="00EC674E">
        <w:rPr>
          <w:snapToGrid w:val="0"/>
          <w:sz w:val="28"/>
          <w:szCs w:val="28"/>
        </w:rPr>
        <w:t>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Первая помощь пострадавшим от воздействия электрического тока</w:t>
      </w:r>
      <w:r w:rsidR="00EC674E">
        <w:rPr>
          <w:snapToGrid w:val="0"/>
          <w:sz w:val="28"/>
          <w:szCs w:val="28"/>
        </w:rPr>
        <w:t>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Первая помощь при кровотечения</w:t>
      </w:r>
      <w:r w:rsidR="00EC674E">
        <w:rPr>
          <w:snapToGrid w:val="0"/>
          <w:sz w:val="28"/>
          <w:szCs w:val="28"/>
        </w:rPr>
        <w:t>х.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Первая помощь при ожогах</w:t>
      </w:r>
      <w:r w:rsidR="00EC674E">
        <w:rPr>
          <w:snapToGrid w:val="0"/>
          <w:sz w:val="28"/>
          <w:szCs w:val="28"/>
        </w:rPr>
        <w:t>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Первая помощь при переломах и травмах</w:t>
      </w:r>
      <w:r w:rsidR="00EC674E">
        <w:rPr>
          <w:snapToGrid w:val="0"/>
          <w:sz w:val="28"/>
          <w:szCs w:val="28"/>
        </w:rPr>
        <w:t>.</w:t>
      </w:r>
    </w:p>
    <w:p w:rsidR="000809CA" w:rsidRPr="000809CA" w:rsidRDefault="000809CA" w:rsidP="003622B2">
      <w:pPr>
        <w:numPr>
          <w:ilvl w:val="0"/>
          <w:numId w:val="6"/>
        </w:num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0809CA">
        <w:rPr>
          <w:snapToGrid w:val="0"/>
          <w:sz w:val="28"/>
          <w:szCs w:val="28"/>
        </w:rPr>
        <w:t>Первая помощь пострадавшим от воздействия электрического тока</w:t>
      </w:r>
      <w:r w:rsidR="00EC674E">
        <w:rPr>
          <w:snapToGrid w:val="0"/>
          <w:sz w:val="28"/>
          <w:szCs w:val="28"/>
        </w:rPr>
        <w:t>.</w:t>
      </w:r>
    </w:p>
    <w:p w:rsidR="00017289" w:rsidRPr="00D4065A" w:rsidRDefault="00017289" w:rsidP="00017289">
      <w:pPr>
        <w:keepNext/>
        <w:pageBreakBefore/>
        <w:spacing w:before="240" w:after="240"/>
        <w:jc w:val="center"/>
        <w:rPr>
          <w:b/>
          <w:snapToGrid w:val="0"/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lastRenderedPageBreak/>
        <w:t>КРИТЕРИИ ОЦЕНКИ РЕЗУЛЬТАТОВ УЧЕБНОЙ ДЕЯТЕЛЬНОСТИ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8142"/>
      </w:tblGrid>
      <w:tr w:rsidR="00017289" w:rsidRPr="00D4065A" w:rsidTr="008A2B4A">
        <w:trPr>
          <w:cantSplit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Баллы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5F40AE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Критерии оценки</w:t>
            </w:r>
          </w:p>
        </w:tc>
      </w:tr>
      <w:tr w:rsidR="00017289" w:rsidRPr="00D4065A" w:rsidTr="008A2B4A">
        <w:trPr>
          <w:cantSplit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1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(один)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Отсутствие приращения знаний и компетентности в рамках дисциплины; отказ от ответа</w:t>
            </w:r>
          </w:p>
        </w:tc>
      </w:tr>
      <w:tr w:rsidR="00017289" w:rsidRPr="00D4065A" w:rsidTr="008A2B4A">
        <w:trPr>
          <w:cantSplit/>
          <w:trHeight w:val="30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2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(два)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Фрагментарные знания в рамках дисциплины; знания отдельных литературных источников, рекомендованных учебной программой дисциплины; неумение использовать научную терминологию дисциплины, наличие в ответе грубых ошибок; пассивность на практических и лабораторных занятиях, низкий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32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3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(три)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Недостаточно полный объём знаний в рамках дисциплины; знание части основной литературы, рекомендованной учебной программой дисциплины; использование научной терминологии, изложение ответа на вопросы с существенными ошибками; слабое владение инструментарием учебной дисциплины, неумение ориентироваться в основных теориях, методах и направлениях дисциплины; пассивность на практических и лабораторных занятиях; низкий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4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(четыре)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Достаточный объём знаний в рамках дисциплины; усвоение основной литературы, рекомендованной учебной программой дисциплины; использование научной терминологии, логическое изложение ответа на вопросы, умение делать выводы без существенных ошибок;  владение инструментарием учебной дисциплины, умение под руководством преподавателя решать стандартные  (типовые) задачи; умение ориентироваться в основных теориях, методах и направлениях дисциплины и давать им оценку; работа под руководством преподавателя на практических и лабораторных занятиях, допустимый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32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5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(пять)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Достаточные  знания в объёме учебной программы; использование научной терминологии, грамотное, логически правильное изложение ответа на вопросы,  умение делать выводы; владение инструментарием учебной дисциплины, умение его использовать в решении учебных задач; способность самостоятельно применять типовые решения в рамках учебной программы; усвоение основной литературы, рекомендованной учебной программой дисциплины; умение ориентироваться в теориях, методах и направлениях дисциплины и давать им сравнительную оценку; самостоятельная работа на практических и лабораторных занятиях, фрагментарное участие в групповых обсуждениях, достаточный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36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6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(шесть)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Достаточно полные и систематизированные знания в объёме учебной программы; использование необходимой научной терминологии, грамотное, логически правильное изложение ответа на вопросы, умение делать обобщения и обоснованные выводы;  владение инструментарием учебной дисциплины, умение его использовать в решении учебных задач; способность самостоятельно применять типовые решения в рамках учебной программы; усвоение основной литературы, рекомендованной учебной программой дисциплины; умение ориентироваться в теориях, методах и направлениях дисциплины и давать им сравнительную оценку; самостоятельная работа на практических и лабораторных занятиях, периодическое участие в групповых обсуждениях, достаточно высокий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lastRenderedPageBreak/>
              <w:t>7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(семь)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Систематизированные, глубокие и полные знания по всем разделам учебной программы; использование научной терминологии, грамотное, логически правильное изложение ответа на вопросы, умение делать обоснованные выводы и обобщения; владение инструментарием учебной дисциплины, умение его использовать в постановке и решении научных задач; свободное владение типовыми решениями в рамках учебной программы; усвоение основной и дополнительной литературы, рекомендованной учебной программой дисциплины; умение ориентироваться в основных теориях, методах и направлениях дисциплины и давать им аналитическую оценку; активная самостоятельная работа на практических и лабораторных занятиях, участие в групповых обсуждениях, высокий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28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8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(восемь)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Систематизированные, глубокие и полные знания по всем поставленным вопросам в объёме учебной программы; использование научной терминологии, грамотное и логически правильное изложение ответа на вопросы, умение делать обоснованные выводы и обобщения; владение инструментарием учебной дисциплины, умение его использовать в постановке и решении научных задач; способность самостоятельно решать сложные проблемы в рамках учебной программы; усвоение основной и дополнительной литературы, рекомендованной учебной программой дисциплины; умение ориентироваться в теориях, методах и направлениях дисциплины и давать им аналитическую оценку; активная самостоятельная работа на практических и лабораторных занятиях, систематическое участие в групповых обсуждениях, высокий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9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(девять)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Систематизированные, глубокие и полные знания по всем разделам учебной программы; точное использование научной терминологии, грамотное, логически правильное изложение ответа на вопросы; владение инструментарием учебной дисциплины, умение его эффективно использовать в постановке и решении научных задач; способность самостоятельно и творчески решать сложные проблемы в нестандартной ситуации в рамках учебной программы; полное усвоение основной и дополнительной литературы, рекомендованной учебной программой дисциплины; умение ориентироваться в теориях, методах и направлениях дисциплины и давать им аналитическую оценку; систематическая активная самостоятельная работа на практических и лабораторных занятиях, творческое участие в групповых обсуждениях, высокий уровень культуры исполнения заданий</w:t>
            </w:r>
          </w:p>
        </w:tc>
      </w:tr>
      <w:tr w:rsidR="00017289" w:rsidRPr="00D4065A" w:rsidTr="008A2B4A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10</w:t>
            </w:r>
          </w:p>
          <w:p w:rsidR="00017289" w:rsidRPr="00D4065A" w:rsidRDefault="00017289" w:rsidP="008A2B4A">
            <w:pPr>
              <w:jc w:val="center"/>
              <w:rPr>
                <w:b/>
                <w:sz w:val="24"/>
                <w:szCs w:val="26"/>
              </w:rPr>
            </w:pPr>
            <w:r w:rsidRPr="00D4065A">
              <w:rPr>
                <w:b/>
                <w:sz w:val="24"/>
                <w:szCs w:val="26"/>
              </w:rPr>
              <w:t>(десять)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89" w:rsidRPr="00D4065A" w:rsidRDefault="00017289" w:rsidP="005F40AE">
            <w:pPr>
              <w:jc w:val="both"/>
              <w:rPr>
                <w:sz w:val="24"/>
                <w:szCs w:val="24"/>
              </w:rPr>
            </w:pPr>
            <w:r w:rsidRPr="00D4065A">
              <w:rPr>
                <w:sz w:val="24"/>
                <w:szCs w:val="24"/>
              </w:rPr>
              <w:t>Систематизированные, глубокие и полные знания по всем разделам учебной программы, а также по основным вопросам, выходящим за ее пределы; точное использование научной терминологии, грамотное, логически правильное изложение ответа на вопросы; безупречное владение инструментарием учебной дисциплины, умение его эффективно использовать в постановке и решении научных задач; выраженная способность самостоятельно и творчески решать сложные проблемы в нестандартной ситуации; полное и глубокое усвоение основной и дополнительной литературы по учебной дисциплине; умение свободно ориентироваться в теориях, методах и направлениях дисциплины и давать им аналитическую оценку, использовать научные достижения других дисциплин; самостоятельная творческая работа на практических и лабораторных занятиях, активное творческое участие в групповых обсуждениях, высокий уровень культуры исполнения заданий</w:t>
            </w:r>
          </w:p>
        </w:tc>
      </w:tr>
    </w:tbl>
    <w:p w:rsidR="00017289" w:rsidRPr="00D4065A" w:rsidRDefault="00017289" w:rsidP="00017289">
      <w:pPr>
        <w:widowControl w:val="0"/>
        <w:ind w:firstLine="550"/>
        <w:jc w:val="both"/>
        <w:rPr>
          <w:snapToGrid w:val="0"/>
          <w:sz w:val="28"/>
          <w:szCs w:val="28"/>
        </w:rPr>
      </w:pPr>
    </w:p>
    <w:p w:rsidR="00017289" w:rsidRPr="00D4065A" w:rsidRDefault="00017289" w:rsidP="00017289">
      <w:pPr>
        <w:keepNext/>
        <w:spacing w:before="240" w:after="240"/>
        <w:jc w:val="center"/>
        <w:rPr>
          <w:b/>
          <w:snapToGrid w:val="0"/>
          <w:sz w:val="28"/>
          <w:szCs w:val="28"/>
        </w:rPr>
      </w:pPr>
      <w:r w:rsidRPr="00D4065A">
        <w:rPr>
          <w:b/>
          <w:snapToGrid w:val="0"/>
          <w:sz w:val="28"/>
          <w:szCs w:val="28"/>
        </w:rPr>
        <w:lastRenderedPageBreak/>
        <w:t>СРЕДСТВА ДИАГНОСТИКИ</w:t>
      </w:r>
    </w:p>
    <w:p w:rsidR="00017289" w:rsidRPr="00D4065A" w:rsidRDefault="00017289" w:rsidP="00017289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z w:val="28"/>
          <w:szCs w:val="28"/>
        </w:rPr>
        <w:t>В качестве формы итогового контроля по дисциплине «</w:t>
      </w:r>
      <w:r w:rsidR="000D4D00" w:rsidRPr="000D4D00">
        <w:rPr>
          <w:sz w:val="28"/>
          <w:szCs w:val="28"/>
        </w:rPr>
        <w:t>Электропитание радиоэлектронной техники</w:t>
      </w:r>
      <w:r w:rsidRPr="00D4065A">
        <w:rPr>
          <w:sz w:val="28"/>
          <w:szCs w:val="28"/>
        </w:rPr>
        <w:t xml:space="preserve">» предусмотрен </w:t>
      </w:r>
      <w:r w:rsidR="000D4D00">
        <w:rPr>
          <w:sz w:val="28"/>
          <w:szCs w:val="28"/>
        </w:rPr>
        <w:t>экзамен</w:t>
      </w:r>
      <w:r w:rsidRPr="00D4065A">
        <w:rPr>
          <w:sz w:val="28"/>
          <w:szCs w:val="28"/>
        </w:rPr>
        <w:t xml:space="preserve">. В случае изучения дисциплины в двух семестрах </w:t>
      </w:r>
      <w:r w:rsidR="000D4D00">
        <w:rPr>
          <w:sz w:val="28"/>
          <w:szCs w:val="28"/>
        </w:rPr>
        <w:t xml:space="preserve">экзамен </w:t>
      </w:r>
      <w:r w:rsidRPr="00D4065A">
        <w:rPr>
          <w:sz w:val="28"/>
          <w:szCs w:val="28"/>
        </w:rPr>
        <w:t>проводится в конце первого из них</w:t>
      </w:r>
      <w:r w:rsidR="000D4D00">
        <w:rPr>
          <w:sz w:val="28"/>
          <w:szCs w:val="28"/>
        </w:rPr>
        <w:t xml:space="preserve">, а по итогам второго из них – </w:t>
      </w:r>
      <w:r w:rsidR="000D4D00" w:rsidRPr="00D4065A">
        <w:rPr>
          <w:sz w:val="28"/>
          <w:szCs w:val="28"/>
        </w:rPr>
        <w:t>зачёт</w:t>
      </w:r>
      <w:r w:rsidRPr="00D4065A">
        <w:rPr>
          <w:sz w:val="28"/>
          <w:szCs w:val="28"/>
        </w:rPr>
        <w:t xml:space="preserve">. </w:t>
      </w:r>
      <w:r w:rsidRPr="00D4065A">
        <w:rPr>
          <w:snapToGrid w:val="0"/>
          <w:sz w:val="28"/>
          <w:szCs w:val="28"/>
        </w:rPr>
        <w:t xml:space="preserve">Отметка, выставляемая на </w:t>
      </w:r>
      <w:r w:rsidR="009A5453">
        <w:rPr>
          <w:snapToGrid w:val="0"/>
          <w:sz w:val="28"/>
          <w:szCs w:val="28"/>
        </w:rPr>
        <w:t>экзамене</w:t>
      </w:r>
      <w:r w:rsidRPr="00D4065A">
        <w:rPr>
          <w:snapToGrid w:val="0"/>
          <w:sz w:val="28"/>
          <w:szCs w:val="28"/>
        </w:rPr>
        <w:t>, складывается из результатов ответа на два теоретических вопроса и за решение задачи по следующей методике:</w:t>
      </w:r>
    </w:p>
    <w:p w:rsidR="00017289" w:rsidRPr="00D4065A" w:rsidRDefault="00017289" w:rsidP="00017289">
      <w:pPr>
        <w:spacing w:after="336"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4330"/>
        <w:gridCol w:w="4325"/>
      </w:tblGrid>
      <w:tr w:rsidR="00017289" w:rsidRPr="00D4065A" w:rsidTr="005F40AE">
        <w:trPr>
          <w:trHeight w:hRule="exact" w:val="375"/>
          <w:jc w:val="center"/>
        </w:trPr>
        <w:tc>
          <w:tcPr>
            <w:tcW w:w="4330" w:type="dxa"/>
            <w:shd w:val="clear" w:color="auto" w:fill="FFFFFF"/>
            <w:hideMark/>
          </w:tcPr>
          <w:p w:rsidR="00017289" w:rsidRPr="00D4065A" w:rsidRDefault="00017289" w:rsidP="002F05F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4065A">
              <w:rPr>
                <w:b/>
                <w:bCs/>
                <w:spacing w:val="-2"/>
                <w:sz w:val="28"/>
                <w:szCs w:val="28"/>
              </w:rPr>
              <w:t>Оценка</w:t>
            </w:r>
          </w:p>
        </w:tc>
        <w:tc>
          <w:tcPr>
            <w:tcW w:w="4325" w:type="dxa"/>
            <w:shd w:val="clear" w:color="auto" w:fill="FFFFFF"/>
            <w:hideMark/>
          </w:tcPr>
          <w:p w:rsidR="00017289" w:rsidRPr="00D4065A" w:rsidRDefault="00017289" w:rsidP="005F40A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4065A">
              <w:rPr>
                <w:b/>
                <w:bCs/>
                <w:spacing w:val="-2"/>
                <w:sz w:val="28"/>
                <w:szCs w:val="28"/>
              </w:rPr>
              <w:t>Сумма баллов за ответы</w:t>
            </w:r>
          </w:p>
        </w:tc>
      </w:tr>
      <w:tr w:rsidR="00017289" w:rsidRPr="00D4065A" w:rsidTr="005F40AE">
        <w:trPr>
          <w:trHeight w:hRule="exact" w:val="360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10 (десять)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29-30</w:t>
            </w:r>
          </w:p>
        </w:tc>
      </w:tr>
      <w:tr w:rsidR="00017289" w:rsidRPr="00D4065A" w:rsidTr="005F40AE">
        <w:trPr>
          <w:trHeight w:hRule="exact" w:val="355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9 (девять)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26-28</w:t>
            </w:r>
          </w:p>
        </w:tc>
      </w:tr>
      <w:tr w:rsidR="00017289" w:rsidRPr="00D4065A" w:rsidTr="005F40AE">
        <w:trPr>
          <w:trHeight w:hRule="exact" w:val="355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8 (восемь)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23-25</w:t>
            </w:r>
          </w:p>
        </w:tc>
      </w:tr>
      <w:tr w:rsidR="00017289" w:rsidRPr="00D4065A" w:rsidTr="005F40AE">
        <w:trPr>
          <w:trHeight w:hRule="exact" w:val="355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7 (семь)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20-22</w:t>
            </w:r>
          </w:p>
        </w:tc>
      </w:tr>
      <w:tr w:rsidR="00017289" w:rsidRPr="00D4065A" w:rsidTr="005F40AE">
        <w:trPr>
          <w:trHeight w:hRule="exact" w:val="355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6 (шесть)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17-19</w:t>
            </w:r>
          </w:p>
        </w:tc>
      </w:tr>
      <w:tr w:rsidR="00017289" w:rsidRPr="00D4065A" w:rsidTr="005F40AE">
        <w:trPr>
          <w:trHeight w:hRule="exact" w:val="355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5 (пять)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14-16</w:t>
            </w:r>
          </w:p>
        </w:tc>
      </w:tr>
      <w:tr w:rsidR="00017289" w:rsidRPr="00D4065A" w:rsidTr="005F40AE">
        <w:trPr>
          <w:trHeight w:hRule="exact" w:val="355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4 (четыре)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11-13</w:t>
            </w:r>
          </w:p>
        </w:tc>
      </w:tr>
      <w:tr w:rsidR="00017289" w:rsidRPr="00D4065A" w:rsidTr="005F40AE">
        <w:trPr>
          <w:trHeight w:hRule="exact" w:val="350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3 (три)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8-10</w:t>
            </w:r>
          </w:p>
        </w:tc>
      </w:tr>
      <w:tr w:rsidR="00017289" w:rsidRPr="00D4065A" w:rsidTr="005F40AE">
        <w:trPr>
          <w:trHeight w:hRule="exact" w:val="350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2 (два)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5-7</w:t>
            </w:r>
          </w:p>
        </w:tc>
      </w:tr>
      <w:tr w:rsidR="00017289" w:rsidRPr="00D4065A" w:rsidTr="005F40AE">
        <w:trPr>
          <w:trHeight w:hRule="exact" w:val="350"/>
          <w:jc w:val="center"/>
        </w:trPr>
        <w:tc>
          <w:tcPr>
            <w:tcW w:w="4330" w:type="dxa"/>
            <w:shd w:val="clear" w:color="auto" w:fill="FFFFFF"/>
            <w:vAlign w:val="center"/>
            <w:hideMark/>
          </w:tcPr>
          <w:p w:rsidR="00017289" w:rsidRPr="00D4065A" w:rsidRDefault="00017289" w:rsidP="002F05FF">
            <w:pPr>
              <w:shd w:val="clear" w:color="auto" w:fill="FFFFFF"/>
              <w:ind w:left="1520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1 (один)</w:t>
            </w:r>
          </w:p>
        </w:tc>
        <w:tc>
          <w:tcPr>
            <w:tcW w:w="4325" w:type="dxa"/>
            <w:shd w:val="clear" w:color="auto" w:fill="FFFFFF"/>
            <w:vAlign w:val="center"/>
            <w:hideMark/>
          </w:tcPr>
          <w:p w:rsidR="00017289" w:rsidRPr="00D4065A" w:rsidRDefault="00017289" w:rsidP="005F40AE">
            <w:pPr>
              <w:shd w:val="clear" w:color="auto" w:fill="FFFFFF"/>
              <w:ind w:left="1517"/>
              <w:rPr>
                <w:sz w:val="28"/>
                <w:szCs w:val="28"/>
              </w:rPr>
            </w:pPr>
            <w:r w:rsidRPr="00D4065A">
              <w:rPr>
                <w:sz w:val="28"/>
                <w:szCs w:val="28"/>
              </w:rPr>
              <w:t>меньше 5 баллов</w:t>
            </w:r>
          </w:p>
        </w:tc>
      </w:tr>
    </w:tbl>
    <w:p w:rsidR="00017289" w:rsidRPr="00D4065A" w:rsidRDefault="00017289" w:rsidP="00017289">
      <w:pPr>
        <w:widowControl w:val="0"/>
        <w:ind w:firstLine="550"/>
        <w:jc w:val="both"/>
        <w:rPr>
          <w:snapToGrid w:val="0"/>
          <w:sz w:val="28"/>
          <w:szCs w:val="28"/>
        </w:rPr>
      </w:pPr>
    </w:p>
    <w:p w:rsidR="00017289" w:rsidRPr="00D4065A" w:rsidRDefault="00017289" w:rsidP="00017289">
      <w:pPr>
        <w:ind w:firstLine="720"/>
        <w:jc w:val="both"/>
        <w:rPr>
          <w:snapToGrid w:val="0"/>
          <w:sz w:val="28"/>
          <w:szCs w:val="28"/>
        </w:rPr>
      </w:pPr>
      <w:r w:rsidRPr="00D4065A">
        <w:rPr>
          <w:snapToGrid w:val="0"/>
          <w:sz w:val="28"/>
          <w:szCs w:val="28"/>
        </w:rPr>
        <w:t>Примечание. При нерешённой задаче и сумме баллов 11 за два вопроса итоговая оценка 3 (неудовлетворительно).</w:t>
      </w:r>
    </w:p>
    <w:p w:rsidR="00017289" w:rsidRPr="00D4065A" w:rsidRDefault="00017289" w:rsidP="00017289">
      <w:pPr>
        <w:ind w:firstLine="720"/>
        <w:jc w:val="both"/>
        <w:rPr>
          <w:snapToGrid w:val="0"/>
          <w:sz w:val="28"/>
          <w:szCs w:val="28"/>
        </w:rPr>
      </w:pPr>
    </w:p>
    <w:p w:rsidR="00866890" w:rsidRDefault="00017289" w:rsidP="00E94961">
      <w:pPr>
        <w:shd w:val="clear" w:color="auto" w:fill="FFFFFF"/>
        <w:spacing w:line="331" w:lineRule="exact"/>
        <w:ind w:left="72" w:right="14" w:firstLine="706"/>
        <w:jc w:val="both"/>
        <w:rPr>
          <w:snapToGrid w:val="0"/>
          <w:sz w:val="28"/>
          <w:szCs w:val="28"/>
        </w:rPr>
      </w:pPr>
      <w:r w:rsidRPr="00D4065A">
        <w:rPr>
          <w:sz w:val="28"/>
          <w:szCs w:val="28"/>
        </w:rPr>
        <w:t>Для текущего контроля и самоконтроля знаний, умений и навыков курсантов по дисциплине можно использовать тестирование, письменную контрольную работу, коллоквиум при выполнении лабораторной работы, защиту отчета по лабораторной работе, устный и письменный опрос на практических</w:t>
      </w:r>
      <w:r w:rsidR="00B73D9B">
        <w:rPr>
          <w:sz w:val="28"/>
          <w:szCs w:val="28"/>
        </w:rPr>
        <w:t xml:space="preserve">, групповых </w:t>
      </w:r>
      <w:r w:rsidRPr="00D4065A">
        <w:rPr>
          <w:sz w:val="28"/>
          <w:szCs w:val="28"/>
        </w:rPr>
        <w:t xml:space="preserve">занятиях, </w:t>
      </w:r>
      <w:r w:rsidR="00E94961">
        <w:rPr>
          <w:sz w:val="28"/>
          <w:szCs w:val="28"/>
        </w:rPr>
        <w:t xml:space="preserve">выполнение </w:t>
      </w:r>
      <w:r w:rsidR="00E94961" w:rsidRPr="00D4065A">
        <w:rPr>
          <w:snapToGrid w:val="0"/>
          <w:sz w:val="28"/>
          <w:szCs w:val="28"/>
        </w:rPr>
        <w:t>расчётно-графическ</w:t>
      </w:r>
      <w:r w:rsidR="00E94961">
        <w:rPr>
          <w:snapToGrid w:val="0"/>
          <w:sz w:val="28"/>
          <w:szCs w:val="28"/>
        </w:rPr>
        <w:t>ой</w:t>
      </w:r>
      <w:r w:rsidR="00E94961" w:rsidRPr="00D4065A">
        <w:rPr>
          <w:snapToGrid w:val="0"/>
          <w:sz w:val="28"/>
          <w:szCs w:val="28"/>
        </w:rPr>
        <w:t xml:space="preserve"> работ</w:t>
      </w:r>
      <w:r w:rsidR="00E94961">
        <w:rPr>
          <w:snapToGrid w:val="0"/>
          <w:sz w:val="28"/>
          <w:szCs w:val="28"/>
        </w:rPr>
        <w:t xml:space="preserve">ы, </w:t>
      </w:r>
      <w:r w:rsidRPr="00D4065A">
        <w:rPr>
          <w:sz w:val="28"/>
          <w:szCs w:val="28"/>
        </w:rPr>
        <w:t>собеседование при проведении индивидуальных и групповых консультаций</w:t>
      </w:r>
      <w:r w:rsidR="00E94961">
        <w:rPr>
          <w:sz w:val="28"/>
          <w:szCs w:val="28"/>
        </w:rPr>
        <w:t xml:space="preserve"> и </w:t>
      </w:r>
      <w:r w:rsidR="00E94961" w:rsidRPr="00D4065A">
        <w:rPr>
          <w:snapToGrid w:val="0"/>
          <w:sz w:val="28"/>
          <w:szCs w:val="28"/>
        </w:rPr>
        <w:t>составление рефератов по отдельным разделам дисциплины</w:t>
      </w:r>
      <w:r w:rsidR="00E94961">
        <w:rPr>
          <w:snapToGrid w:val="0"/>
          <w:sz w:val="28"/>
          <w:szCs w:val="28"/>
        </w:rPr>
        <w:t>.</w:t>
      </w:r>
    </w:p>
    <w:p w:rsidR="006D55EA" w:rsidRPr="00E2117E" w:rsidRDefault="006D55EA" w:rsidP="006D55EA">
      <w:pPr>
        <w:keepNext/>
        <w:pageBreakBefore/>
        <w:spacing w:before="240" w:after="240"/>
        <w:jc w:val="center"/>
        <w:rPr>
          <w:b/>
          <w:snapToGrid w:val="0"/>
          <w:sz w:val="28"/>
          <w:szCs w:val="28"/>
        </w:rPr>
      </w:pPr>
      <w:r w:rsidRPr="00E2117E">
        <w:rPr>
          <w:b/>
          <w:snapToGrid w:val="0"/>
          <w:sz w:val="28"/>
          <w:szCs w:val="28"/>
        </w:rPr>
        <w:lastRenderedPageBreak/>
        <w:t xml:space="preserve">МЕТОДИЧЕСКИЕ РЕКОМЕНДАЦИИ ПО ОРГАНИЗАЦИИ И ВЫПОЛНЕНИЮ САМОСТОЯТЕЛЬНОЙ РАБОТЫ СТУДЕНТОВ (КУРСАНТОВ, СЛУШАТЕЛЕЙ) </w:t>
      </w:r>
    </w:p>
    <w:p w:rsidR="006D55EA" w:rsidRPr="00E2117E" w:rsidRDefault="006D55EA" w:rsidP="006D55EA">
      <w:pPr>
        <w:ind w:firstLine="720"/>
        <w:jc w:val="both"/>
        <w:rPr>
          <w:snapToGrid w:val="0"/>
          <w:sz w:val="28"/>
          <w:szCs w:val="28"/>
        </w:rPr>
      </w:pPr>
      <w:r w:rsidRPr="00E2117E">
        <w:rPr>
          <w:snapToGrid w:val="0"/>
          <w:sz w:val="28"/>
          <w:szCs w:val="28"/>
        </w:rPr>
        <w:t xml:space="preserve">Руководство самостоятельной работой </w:t>
      </w:r>
      <w:r>
        <w:rPr>
          <w:snapToGrid w:val="0"/>
          <w:sz w:val="28"/>
          <w:szCs w:val="28"/>
        </w:rPr>
        <w:t>обучаемых</w:t>
      </w:r>
      <w:r w:rsidRPr="00E2117E">
        <w:rPr>
          <w:snapToGrid w:val="0"/>
          <w:sz w:val="28"/>
          <w:szCs w:val="28"/>
        </w:rPr>
        <w:t xml:space="preserve"> осуществляется преподавателями кафедры при подготовке учебных групп к практическим, групповым или лабораторным занятиям, к контрольной работе, к экзамену</w:t>
      </w:r>
      <w:r>
        <w:rPr>
          <w:snapToGrid w:val="0"/>
          <w:sz w:val="28"/>
          <w:szCs w:val="28"/>
        </w:rPr>
        <w:t xml:space="preserve"> (зачёту)</w:t>
      </w:r>
      <w:r w:rsidRPr="00E2117E">
        <w:rPr>
          <w:snapToGrid w:val="0"/>
          <w:sz w:val="28"/>
          <w:szCs w:val="28"/>
        </w:rPr>
        <w:t>, при подготовке к методическим занятиям и в процессе выполнения расчётно-графической работы.</w:t>
      </w:r>
    </w:p>
    <w:p w:rsidR="006D55EA" w:rsidRDefault="006D55EA" w:rsidP="006D55EA">
      <w:pPr>
        <w:ind w:firstLine="720"/>
        <w:jc w:val="both"/>
        <w:rPr>
          <w:snapToGrid w:val="0"/>
          <w:sz w:val="28"/>
          <w:szCs w:val="28"/>
        </w:rPr>
      </w:pPr>
      <w:r w:rsidRPr="00E2117E">
        <w:rPr>
          <w:snapToGrid w:val="0"/>
          <w:sz w:val="28"/>
          <w:szCs w:val="28"/>
        </w:rPr>
        <w:t>Для стимулирования самостоятельности</w:t>
      </w:r>
      <w:r>
        <w:rPr>
          <w:snapToGrid w:val="0"/>
          <w:sz w:val="28"/>
          <w:szCs w:val="28"/>
        </w:rPr>
        <w:t xml:space="preserve">, познавательной активности обучаемых при </w:t>
      </w:r>
      <w:r w:rsidRPr="00E2117E">
        <w:rPr>
          <w:snapToGrid w:val="0"/>
          <w:sz w:val="28"/>
          <w:szCs w:val="28"/>
        </w:rPr>
        <w:t>изучении дисциплины и развития творческого мышления используется индивидуализация практических заданий на самостоятельную отработку: выполнение расчётно-графической работы по индивидуальным вариантам, предварительный расчёт к лабораторным работам и т.д.</w:t>
      </w:r>
    </w:p>
    <w:p w:rsidR="006D55EA" w:rsidRDefault="006D55EA" w:rsidP="006D55EA">
      <w:pPr>
        <w:ind w:firstLine="720"/>
        <w:jc w:val="both"/>
        <w:rPr>
          <w:snapToGrid w:val="0"/>
          <w:sz w:val="28"/>
          <w:szCs w:val="28"/>
        </w:rPr>
      </w:pPr>
      <w:r w:rsidRPr="00DC3652">
        <w:rPr>
          <w:snapToGrid w:val="0"/>
          <w:sz w:val="28"/>
          <w:szCs w:val="28"/>
        </w:rPr>
        <w:t xml:space="preserve">В процессе выполнения </w:t>
      </w:r>
      <w:r>
        <w:rPr>
          <w:snapToGrid w:val="0"/>
          <w:sz w:val="28"/>
          <w:szCs w:val="28"/>
        </w:rPr>
        <w:t>расчётно-графической</w:t>
      </w:r>
      <w:r w:rsidRPr="00DC3652">
        <w:rPr>
          <w:snapToGrid w:val="0"/>
          <w:sz w:val="28"/>
          <w:szCs w:val="28"/>
        </w:rPr>
        <w:t xml:space="preserve"> работы курсанты должны получить навыки самостоятельного выполнения инженерных расчётов </w:t>
      </w:r>
      <w:r w:rsidRPr="00D4065A">
        <w:rPr>
          <w:sz w:val="28"/>
        </w:rPr>
        <w:t>источника вторичного электропитания</w:t>
      </w:r>
      <w:r>
        <w:rPr>
          <w:sz w:val="28"/>
        </w:rPr>
        <w:t xml:space="preserve"> </w:t>
      </w:r>
      <w:r w:rsidRPr="00DC3652">
        <w:rPr>
          <w:snapToGrid w:val="0"/>
          <w:sz w:val="28"/>
          <w:szCs w:val="28"/>
        </w:rPr>
        <w:t>и анализа результатов этих расчётов с использованием математического аппарата и компьютерного моделирования, самостоятельно пользоваться технической литературой и ГОСТами.</w:t>
      </w:r>
    </w:p>
    <w:p w:rsidR="006D55EA" w:rsidRPr="00E2117E" w:rsidRDefault="006D55EA" w:rsidP="006D55EA">
      <w:pPr>
        <w:ind w:firstLine="720"/>
        <w:jc w:val="both"/>
        <w:rPr>
          <w:snapToGrid w:val="0"/>
          <w:sz w:val="28"/>
          <w:szCs w:val="28"/>
        </w:rPr>
      </w:pPr>
      <w:r w:rsidRPr="00E2117E">
        <w:rPr>
          <w:snapToGrid w:val="0"/>
          <w:sz w:val="28"/>
          <w:szCs w:val="28"/>
        </w:rPr>
        <w:t>Некоторые занятия по дисциплине могут проводиться как самостоятельные практические занятия под руководством преподавателя, на которых курсанты проходят подготовку к сдаче зачёта на втору</w:t>
      </w:r>
      <w:r>
        <w:rPr>
          <w:snapToGrid w:val="0"/>
          <w:sz w:val="28"/>
          <w:szCs w:val="28"/>
        </w:rPr>
        <w:t>ю группу по электробезопасности</w:t>
      </w:r>
      <w:r w:rsidRPr="00E2117E">
        <w:rPr>
          <w:snapToGrid w:val="0"/>
          <w:sz w:val="28"/>
          <w:szCs w:val="28"/>
        </w:rPr>
        <w:t xml:space="preserve">. </w:t>
      </w:r>
    </w:p>
    <w:p w:rsidR="006D55EA" w:rsidRDefault="006D55EA" w:rsidP="006D55EA">
      <w:pPr>
        <w:ind w:firstLine="720"/>
        <w:jc w:val="both"/>
        <w:rPr>
          <w:snapToGrid w:val="0"/>
          <w:sz w:val="28"/>
          <w:szCs w:val="28"/>
        </w:rPr>
      </w:pPr>
      <w:r w:rsidRPr="00E2117E">
        <w:rPr>
          <w:snapToGrid w:val="0"/>
          <w:sz w:val="28"/>
          <w:szCs w:val="28"/>
        </w:rPr>
        <w:t>Контроль качества самостоятельной работы осуществляется путём устного или письменного опроса на лекциях, практических, групповых и лабораторных занятиях</w:t>
      </w:r>
      <w:r>
        <w:rPr>
          <w:snapToGrid w:val="0"/>
          <w:sz w:val="28"/>
          <w:szCs w:val="28"/>
        </w:rPr>
        <w:t>, а также путём тестирования на ПЭВМ</w:t>
      </w:r>
      <w:r w:rsidRPr="00E2117E">
        <w:rPr>
          <w:snapToGrid w:val="0"/>
          <w:sz w:val="28"/>
          <w:szCs w:val="28"/>
        </w:rPr>
        <w:t>. По результатам лабораторного занятия каждый курсант представляет отчёт, оцениваемый преподавателем.</w:t>
      </w:r>
    </w:p>
    <w:sectPr w:rsidR="006D55EA" w:rsidSect="006F524D">
      <w:headerReference w:type="even" r:id="rId8"/>
      <w:headerReference w:type="default" r:id="rId9"/>
      <w:headerReference w:type="first" r:id="rId10"/>
      <w:pgSz w:w="11907" w:h="16840" w:code="9"/>
      <w:pgMar w:top="1134" w:right="567" w:bottom="1134" w:left="141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65D" w:rsidRDefault="0045165D">
      <w:r>
        <w:separator/>
      </w:r>
    </w:p>
  </w:endnote>
  <w:endnote w:type="continuationSeparator" w:id="0">
    <w:p w:rsidR="0045165D" w:rsidRDefault="00451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65D" w:rsidRDefault="0045165D">
      <w:r>
        <w:separator/>
      </w:r>
    </w:p>
  </w:footnote>
  <w:footnote w:type="continuationSeparator" w:id="0">
    <w:p w:rsidR="0045165D" w:rsidRDefault="004516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796" w:rsidRDefault="00FA2D4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A7796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A7796">
      <w:rPr>
        <w:rStyle w:val="aa"/>
        <w:noProof/>
      </w:rPr>
      <w:t>17</w:t>
    </w:r>
    <w:r>
      <w:rPr>
        <w:rStyle w:val="aa"/>
      </w:rPr>
      <w:fldChar w:fldCharType="end"/>
    </w:r>
  </w:p>
  <w:p w:rsidR="003A7796" w:rsidRDefault="003A7796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796" w:rsidRDefault="00FA2D4B">
    <w:pPr>
      <w:pStyle w:val="a8"/>
      <w:jc w:val="center"/>
    </w:pPr>
    <w:r>
      <w:fldChar w:fldCharType="begin"/>
    </w:r>
    <w:r w:rsidR="003A7796">
      <w:instrText xml:space="preserve"> PAGE   \* MERGEFORMAT </w:instrText>
    </w:r>
    <w:r>
      <w:fldChar w:fldCharType="separate"/>
    </w:r>
    <w:r w:rsidR="00691349">
      <w:rPr>
        <w:noProof/>
      </w:rPr>
      <w:t>2</w:t>
    </w:r>
    <w:r>
      <w:fldChar w:fldCharType="end"/>
    </w:r>
  </w:p>
  <w:p w:rsidR="003A7796" w:rsidRDefault="003A7796">
    <w:pPr>
      <w:pStyle w:val="a8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796" w:rsidRDefault="00FA2D4B">
    <w:pPr>
      <w:pStyle w:val="a8"/>
      <w:jc w:val="center"/>
    </w:pPr>
    <w:r>
      <w:fldChar w:fldCharType="begin"/>
    </w:r>
    <w:r w:rsidR="003A7796">
      <w:instrText xml:space="preserve"> PAGE   \* MERGEFORMAT </w:instrText>
    </w:r>
    <w:r>
      <w:fldChar w:fldCharType="separate"/>
    </w:r>
    <w:r w:rsidR="00691349">
      <w:rPr>
        <w:noProof/>
      </w:rPr>
      <w:t>1</w:t>
    </w:r>
    <w:r>
      <w:fldChar w:fldCharType="end"/>
    </w:r>
  </w:p>
  <w:p w:rsidR="003A7796" w:rsidRDefault="003A779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16E83"/>
    <w:multiLevelType w:val="hybridMultilevel"/>
    <w:tmpl w:val="140A2C10"/>
    <w:lvl w:ilvl="0" w:tplc="4C222C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74C47"/>
    <w:multiLevelType w:val="hybridMultilevel"/>
    <w:tmpl w:val="140A2C10"/>
    <w:lvl w:ilvl="0" w:tplc="4C222C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F7EAE"/>
    <w:multiLevelType w:val="hybridMultilevel"/>
    <w:tmpl w:val="140A2C10"/>
    <w:lvl w:ilvl="0" w:tplc="4C222C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942F6"/>
    <w:multiLevelType w:val="hybridMultilevel"/>
    <w:tmpl w:val="B5BA4830"/>
    <w:lvl w:ilvl="0" w:tplc="B8D41AA0">
      <w:start w:val="1"/>
      <w:numFmt w:val="decimal"/>
      <w:pStyle w:val="ds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8910A26"/>
    <w:multiLevelType w:val="hybridMultilevel"/>
    <w:tmpl w:val="140A2C10"/>
    <w:lvl w:ilvl="0" w:tplc="4C222C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605030"/>
    <w:multiLevelType w:val="hybridMultilevel"/>
    <w:tmpl w:val="140A2C10"/>
    <w:lvl w:ilvl="0" w:tplc="4C222C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7B6866"/>
    <w:multiLevelType w:val="hybridMultilevel"/>
    <w:tmpl w:val="140A2C10"/>
    <w:lvl w:ilvl="0" w:tplc="4C222C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A611A"/>
    <w:multiLevelType w:val="hybridMultilevel"/>
    <w:tmpl w:val="140A2C10"/>
    <w:lvl w:ilvl="0" w:tplc="4C222C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bordersDoNotSurroundHeader/>
  <w:bordersDoNotSurroundFooter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ru-RU" w:vendorID="64" w:dllVersion="131078" w:nlCheck="1" w:checkStyle="0"/>
  <w:stylePaneFormatFilter w:val="3F01"/>
  <w:defaultTabStop w:val="720"/>
  <w:hyphenationZone w:val="85"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49F5"/>
    <w:rsid w:val="00003D61"/>
    <w:rsid w:val="00004A18"/>
    <w:rsid w:val="000120CA"/>
    <w:rsid w:val="00012F63"/>
    <w:rsid w:val="00013604"/>
    <w:rsid w:val="00015890"/>
    <w:rsid w:val="00016612"/>
    <w:rsid w:val="00017289"/>
    <w:rsid w:val="00017BD5"/>
    <w:rsid w:val="0002263F"/>
    <w:rsid w:val="000232BF"/>
    <w:rsid w:val="00026D4C"/>
    <w:rsid w:val="00031B32"/>
    <w:rsid w:val="00032260"/>
    <w:rsid w:val="00033A86"/>
    <w:rsid w:val="000353C7"/>
    <w:rsid w:val="00040B07"/>
    <w:rsid w:val="00053B3E"/>
    <w:rsid w:val="00056485"/>
    <w:rsid w:val="000618AF"/>
    <w:rsid w:val="000675EA"/>
    <w:rsid w:val="0007148E"/>
    <w:rsid w:val="000728B4"/>
    <w:rsid w:val="000738B5"/>
    <w:rsid w:val="000809CA"/>
    <w:rsid w:val="000819DD"/>
    <w:rsid w:val="00083ABA"/>
    <w:rsid w:val="00083C2B"/>
    <w:rsid w:val="00091039"/>
    <w:rsid w:val="00094859"/>
    <w:rsid w:val="000A1EBE"/>
    <w:rsid w:val="000A271F"/>
    <w:rsid w:val="000A4569"/>
    <w:rsid w:val="000B1CA8"/>
    <w:rsid w:val="000C33C4"/>
    <w:rsid w:val="000C3E1D"/>
    <w:rsid w:val="000C4058"/>
    <w:rsid w:val="000C439C"/>
    <w:rsid w:val="000C596E"/>
    <w:rsid w:val="000C60F0"/>
    <w:rsid w:val="000D0E0C"/>
    <w:rsid w:val="000D1623"/>
    <w:rsid w:val="000D4D00"/>
    <w:rsid w:val="000E0947"/>
    <w:rsid w:val="000E0D49"/>
    <w:rsid w:val="000E3FD0"/>
    <w:rsid w:val="000E549A"/>
    <w:rsid w:val="000F1936"/>
    <w:rsid w:val="000F24E4"/>
    <w:rsid w:val="000F67F8"/>
    <w:rsid w:val="000F796C"/>
    <w:rsid w:val="001003F7"/>
    <w:rsid w:val="00102522"/>
    <w:rsid w:val="00102556"/>
    <w:rsid w:val="00103171"/>
    <w:rsid w:val="001220C5"/>
    <w:rsid w:val="001269F8"/>
    <w:rsid w:val="0013501E"/>
    <w:rsid w:val="001369A6"/>
    <w:rsid w:val="00140E34"/>
    <w:rsid w:val="00140E8D"/>
    <w:rsid w:val="001417B3"/>
    <w:rsid w:val="00141E17"/>
    <w:rsid w:val="001428B7"/>
    <w:rsid w:val="00146F7C"/>
    <w:rsid w:val="00157151"/>
    <w:rsid w:val="00157549"/>
    <w:rsid w:val="00162442"/>
    <w:rsid w:val="0016383A"/>
    <w:rsid w:val="00165BF6"/>
    <w:rsid w:val="00171D69"/>
    <w:rsid w:val="001733DE"/>
    <w:rsid w:val="0018166D"/>
    <w:rsid w:val="001918C4"/>
    <w:rsid w:val="00194277"/>
    <w:rsid w:val="001B22D3"/>
    <w:rsid w:val="001B4FCD"/>
    <w:rsid w:val="001C23A8"/>
    <w:rsid w:val="001C5E4C"/>
    <w:rsid w:val="001D272C"/>
    <w:rsid w:val="001D2C36"/>
    <w:rsid w:val="001D51B5"/>
    <w:rsid w:val="001D6F74"/>
    <w:rsid w:val="001E0789"/>
    <w:rsid w:val="0020471D"/>
    <w:rsid w:val="00205590"/>
    <w:rsid w:val="002076D6"/>
    <w:rsid w:val="00210DF2"/>
    <w:rsid w:val="00216021"/>
    <w:rsid w:val="002175BF"/>
    <w:rsid w:val="002202E0"/>
    <w:rsid w:val="00221E90"/>
    <w:rsid w:val="00222167"/>
    <w:rsid w:val="00230CD2"/>
    <w:rsid w:val="00231600"/>
    <w:rsid w:val="00237177"/>
    <w:rsid w:val="002416CD"/>
    <w:rsid w:val="002444D1"/>
    <w:rsid w:val="002520EA"/>
    <w:rsid w:val="00256F73"/>
    <w:rsid w:val="00257050"/>
    <w:rsid w:val="00261AC0"/>
    <w:rsid w:val="0026284E"/>
    <w:rsid w:val="002643C2"/>
    <w:rsid w:val="00264D28"/>
    <w:rsid w:val="00265D48"/>
    <w:rsid w:val="00266346"/>
    <w:rsid w:val="002679D0"/>
    <w:rsid w:val="002709AB"/>
    <w:rsid w:val="00271106"/>
    <w:rsid w:val="0027472F"/>
    <w:rsid w:val="00280589"/>
    <w:rsid w:val="00280D16"/>
    <w:rsid w:val="002812CD"/>
    <w:rsid w:val="00283AB3"/>
    <w:rsid w:val="00284D64"/>
    <w:rsid w:val="00284F67"/>
    <w:rsid w:val="002870BC"/>
    <w:rsid w:val="00294659"/>
    <w:rsid w:val="0029592F"/>
    <w:rsid w:val="002A4337"/>
    <w:rsid w:val="002B17FA"/>
    <w:rsid w:val="002B703E"/>
    <w:rsid w:val="002B7FFA"/>
    <w:rsid w:val="002C0D1B"/>
    <w:rsid w:val="002C1D5D"/>
    <w:rsid w:val="002D1287"/>
    <w:rsid w:val="002D394A"/>
    <w:rsid w:val="002D5727"/>
    <w:rsid w:val="002D65D4"/>
    <w:rsid w:val="002D7F6A"/>
    <w:rsid w:val="002E2730"/>
    <w:rsid w:val="002E2C1B"/>
    <w:rsid w:val="002E413E"/>
    <w:rsid w:val="002E5CAB"/>
    <w:rsid w:val="002F05FF"/>
    <w:rsid w:val="002F1C65"/>
    <w:rsid w:val="002F20AB"/>
    <w:rsid w:val="002F255C"/>
    <w:rsid w:val="0030086C"/>
    <w:rsid w:val="00301F9D"/>
    <w:rsid w:val="00303002"/>
    <w:rsid w:val="0031085D"/>
    <w:rsid w:val="00310AB3"/>
    <w:rsid w:val="003137B1"/>
    <w:rsid w:val="0031442D"/>
    <w:rsid w:val="00320478"/>
    <w:rsid w:val="003228AE"/>
    <w:rsid w:val="003236D3"/>
    <w:rsid w:val="00326312"/>
    <w:rsid w:val="0032651A"/>
    <w:rsid w:val="00327EF9"/>
    <w:rsid w:val="00332DC9"/>
    <w:rsid w:val="00334EEF"/>
    <w:rsid w:val="0034506F"/>
    <w:rsid w:val="00345DA1"/>
    <w:rsid w:val="003529A3"/>
    <w:rsid w:val="00352F97"/>
    <w:rsid w:val="00354677"/>
    <w:rsid w:val="00357EBC"/>
    <w:rsid w:val="00361CE6"/>
    <w:rsid w:val="003622B2"/>
    <w:rsid w:val="00364B0C"/>
    <w:rsid w:val="0036758F"/>
    <w:rsid w:val="00380E74"/>
    <w:rsid w:val="00382FF2"/>
    <w:rsid w:val="003832BD"/>
    <w:rsid w:val="00386EF2"/>
    <w:rsid w:val="003908D5"/>
    <w:rsid w:val="00395953"/>
    <w:rsid w:val="00397EA9"/>
    <w:rsid w:val="003A2C8E"/>
    <w:rsid w:val="003A3FC8"/>
    <w:rsid w:val="003A4AC0"/>
    <w:rsid w:val="003A583C"/>
    <w:rsid w:val="003A5A26"/>
    <w:rsid w:val="003A7796"/>
    <w:rsid w:val="003B0FBD"/>
    <w:rsid w:val="003B3ACF"/>
    <w:rsid w:val="003B4135"/>
    <w:rsid w:val="003B75D2"/>
    <w:rsid w:val="003C5B3A"/>
    <w:rsid w:val="003C7FF6"/>
    <w:rsid w:val="003D2BF0"/>
    <w:rsid w:val="003E0BE1"/>
    <w:rsid w:val="003E0D9D"/>
    <w:rsid w:val="003E2675"/>
    <w:rsid w:val="003E4AED"/>
    <w:rsid w:val="003E6543"/>
    <w:rsid w:val="003E6A1C"/>
    <w:rsid w:val="003F4F9C"/>
    <w:rsid w:val="0040059F"/>
    <w:rsid w:val="004033AA"/>
    <w:rsid w:val="00403AA3"/>
    <w:rsid w:val="004108A2"/>
    <w:rsid w:val="004154BB"/>
    <w:rsid w:val="00416767"/>
    <w:rsid w:val="00416C1E"/>
    <w:rsid w:val="004176FC"/>
    <w:rsid w:val="0042198D"/>
    <w:rsid w:val="004236E9"/>
    <w:rsid w:val="0042489B"/>
    <w:rsid w:val="004316B1"/>
    <w:rsid w:val="004323B2"/>
    <w:rsid w:val="0043342A"/>
    <w:rsid w:val="004345DC"/>
    <w:rsid w:val="0043498B"/>
    <w:rsid w:val="004365DB"/>
    <w:rsid w:val="00437078"/>
    <w:rsid w:val="0045165D"/>
    <w:rsid w:val="0045292F"/>
    <w:rsid w:val="00453BB2"/>
    <w:rsid w:val="004552DE"/>
    <w:rsid w:val="00456373"/>
    <w:rsid w:val="0045732D"/>
    <w:rsid w:val="004626AF"/>
    <w:rsid w:val="004661C4"/>
    <w:rsid w:val="00467E13"/>
    <w:rsid w:val="0047394B"/>
    <w:rsid w:val="00473AAD"/>
    <w:rsid w:val="004758EC"/>
    <w:rsid w:val="004846EE"/>
    <w:rsid w:val="00484D38"/>
    <w:rsid w:val="00485194"/>
    <w:rsid w:val="00487048"/>
    <w:rsid w:val="00493FCA"/>
    <w:rsid w:val="00494166"/>
    <w:rsid w:val="004974B7"/>
    <w:rsid w:val="004A10D6"/>
    <w:rsid w:val="004A5AE3"/>
    <w:rsid w:val="004B7D9A"/>
    <w:rsid w:val="004C406C"/>
    <w:rsid w:val="004C4697"/>
    <w:rsid w:val="004C58F6"/>
    <w:rsid w:val="004D4A85"/>
    <w:rsid w:val="004D6D22"/>
    <w:rsid w:val="004D7D1C"/>
    <w:rsid w:val="004E2433"/>
    <w:rsid w:val="004E3BA2"/>
    <w:rsid w:val="004E3E93"/>
    <w:rsid w:val="004F1056"/>
    <w:rsid w:val="004F31D8"/>
    <w:rsid w:val="004F71EC"/>
    <w:rsid w:val="0050305B"/>
    <w:rsid w:val="00503BFF"/>
    <w:rsid w:val="00505445"/>
    <w:rsid w:val="005075DA"/>
    <w:rsid w:val="00507799"/>
    <w:rsid w:val="00513F3F"/>
    <w:rsid w:val="00515410"/>
    <w:rsid w:val="00515575"/>
    <w:rsid w:val="00515F58"/>
    <w:rsid w:val="0052638B"/>
    <w:rsid w:val="00526D70"/>
    <w:rsid w:val="00527345"/>
    <w:rsid w:val="00527765"/>
    <w:rsid w:val="00527F09"/>
    <w:rsid w:val="00530783"/>
    <w:rsid w:val="00532103"/>
    <w:rsid w:val="00533358"/>
    <w:rsid w:val="005371DD"/>
    <w:rsid w:val="0054002E"/>
    <w:rsid w:val="00541E6D"/>
    <w:rsid w:val="00550FD0"/>
    <w:rsid w:val="00553F2B"/>
    <w:rsid w:val="0055400D"/>
    <w:rsid w:val="0056242E"/>
    <w:rsid w:val="0056243D"/>
    <w:rsid w:val="00563552"/>
    <w:rsid w:val="00565316"/>
    <w:rsid w:val="0056753E"/>
    <w:rsid w:val="00570126"/>
    <w:rsid w:val="00571588"/>
    <w:rsid w:val="005730C1"/>
    <w:rsid w:val="00575FA7"/>
    <w:rsid w:val="00590892"/>
    <w:rsid w:val="00591055"/>
    <w:rsid w:val="00592745"/>
    <w:rsid w:val="00596190"/>
    <w:rsid w:val="005A2969"/>
    <w:rsid w:val="005A3890"/>
    <w:rsid w:val="005A65D2"/>
    <w:rsid w:val="005C5490"/>
    <w:rsid w:val="005D0F9C"/>
    <w:rsid w:val="005D463C"/>
    <w:rsid w:val="005E1F58"/>
    <w:rsid w:val="005E4FE2"/>
    <w:rsid w:val="005F0DF6"/>
    <w:rsid w:val="005F3F88"/>
    <w:rsid w:val="005F40AE"/>
    <w:rsid w:val="005F5D4D"/>
    <w:rsid w:val="0060530E"/>
    <w:rsid w:val="00607B21"/>
    <w:rsid w:val="00610DF7"/>
    <w:rsid w:val="0061374C"/>
    <w:rsid w:val="0061408B"/>
    <w:rsid w:val="00621344"/>
    <w:rsid w:val="0063316E"/>
    <w:rsid w:val="006342CE"/>
    <w:rsid w:val="006434F5"/>
    <w:rsid w:val="00646A15"/>
    <w:rsid w:val="00652018"/>
    <w:rsid w:val="006607AE"/>
    <w:rsid w:val="00662B87"/>
    <w:rsid w:val="0066548E"/>
    <w:rsid w:val="0066608D"/>
    <w:rsid w:val="00672249"/>
    <w:rsid w:val="006735E2"/>
    <w:rsid w:val="00674041"/>
    <w:rsid w:val="00676E18"/>
    <w:rsid w:val="00681F78"/>
    <w:rsid w:val="00683597"/>
    <w:rsid w:val="00683F83"/>
    <w:rsid w:val="00684E15"/>
    <w:rsid w:val="00690CC2"/>
    <w:rsid w:val="00691349"/>
    <w:rsid w:val="00694F1F"/>
    <w:rsid w:val="00696E52"/>
    <w:rsid w:val="006A12BF"/>
    <w:rsid w:val="006A2EA6"/>
    <w:rsid w:val="006A6AE9"/>
    <w:rsid w:val="006B4FAF"/>
    <w:rsid w:val="006C0224"/>
    <w:rsid w:val="006C15D3"/>
    <w:rsid w:val="006D55CC"/>
    <w:rsid w:val="006D55EA"/>
    <w:rsid w:val="006D71AE"/>
    <w:rsid w:val="006E12EA"/>
    <w:rsid w:val="006E1513"/>
    <w:rsid w:val="006E1BB3"/>
    <w:rsid w:val="006E36C2"/>
    <w:rsid w:val="006F1F67"/>
    <w:rsid w:val="006F21A3"/>
    <w:rsid w:val="006F524D"/>
    <w:rsid w:val="0070386E"/>
    <w:rsid w:val="00705247"/>
    <w:rsid w:val="007140DE"/>
    <w:rsid w:val="00714B8B"/>
    <w:rsid w:val="00714E3D"/>
    <w:rsid w:val="00720EB7"/>
    <w:rsid w:val="00725877"/>
    <w:rsid w:val="0073356A"/>
    <w:rsid w:val="00740295"/>
    <w:rsid w:val="0074173D"/>
    <w:rsid w:val="00741F42"/>
    <w:rsid w:val="0074501A"/>
    <w:rsid w:val="007470DB"/>
    <w:rsid w:val="00755C68"/>
    <w:rsid w:val="007566DC"/>
    <w:rsid w:val="00756818"/>
    <w:rsid w:val="00762EF3"/>
    <w:rsid w:val="00763A07"/>
    <w:rsid w:val="00773059"/>
    <w:rsid w:val="00774E6F"/>
    <w:rsid w:val="007753A9"/>
    <w:rsid w:val="00777C4F"/>
    <w:rsid w:val="007803A5"/>
    <w:rsid w:val="00780F7A"/>
    <w:rsid w:val="007815D8"/>
    <w:rsid w:val="00782C8A"/>
    <w:rsid w:val="00782F45"/>
    <w:rsid w:val="007851BC"/>
    <w:rsid w:val="007853AA"/>
    <w:rsid w:val="0078719B"/>
    <w:rsid w:val="007973E5"/>
    <w:rsid w:val="007A2358"/>
    <w:rsid w:val="007B1B0E"/>
    <w:rsid w:val="007B1E1B"/>
    <w:rsid w:val="007B3071"/>
    <w:rsid w:val="007B4E41"/>
    <w:rsid w:val="007C6ACD"/>
    <w:rsid w:val="007D1053"/>
    <w:rsid w:val="007E0F3B"/>
    <w:rsid w:val="007F0267"/>
    <w:rsid w:val="007F02B4"/>
    <w:rsid w:val="007F1835"/>
    <w:rsid w:val="007F1CDE"/>
    <w:rsid w:val="007F579E"/>
    <w:rsid w:val="00800151"/>
    <w:rsid w:val="00804360"/>
    <w:rsid w:val="008043EA"/>
    <w:rsid w:val="00807623"/>
    <w:rsid w:val="00807C0B"/>
    <w:rsid w:val="008103C9"/>
    <w:rsid w:val="00810CF5"/>
    <w:rsid w:val="008120CF"/>
    <w:rsid w:val="00812967"/>
    <w:rsid w:val="00814964"/>
    <w:rsid w:val="0081613B"/>
    <w:rsid w:val="008208CB"/>
    <w:rsid w:val="00822D26"/>
    <w:rsid w:val="00823923"/>
    <w:rsid w:val="008251DF"/>
    <w:rsid w:val="00832779"/>
    <w:rsid w:val="008406E3"/>
    <w:rsid w:val="00840903"/>
    <w:rsid w:val="0084343E"/>
    <w:rsid w:val="00846A0D"/>
    <w:rsid w:val="0084765D"/>
    <w:rsid w:val="008521BC"/>
    <w:rsid w:val="00857AD1"/>
    <w:rsid w:val="00866890"/>
    <w:rsid w:val="00866A61"/>
    <w:rsid w:val="00866F57"/>
    <w:rsid w:val="00876A50"/>
    <w:rsid w:val="00880012"/>
    <w:rsid w:val="00884FC5"/>
    <w:rsid w:val="00886D46"/>
    <w:rsid w:val="0089082A"/>
    <w:rsid w:val="00893D71"/>
    <w:rsid w:val="00895012"/>
    <w:rsid w:val="00895405"/>
    <w:rsid w:val="00895AFB"/>
    <w:rsid w:val="008A04EB"/>
    <w:rsid w:val="008A2B4A"/>
    <w:rsid w:val="008B193C"/>
    <w:rsid w:val="008B1ED8"/>
    <w:rsid w:val="008B2066"/>
    <w:rsid w:val="008B3795"/>
    <w:rsid w:val="008C2357"/>
    <w:rsid w:val="008C2D92"/>
    <w:rsid w:val="008C56FC"/>
    <w:rsid w:val="008C58EE"/>
    <w:rsid w:val="008C6948"/>
    <w:rsid w:val="008D4CEE"/>
    <w:rsid w:val="008D541A"/>
    <w:rsid w:val="008E3B08"/>
    <w:rsid w:val="008E713A"/>
    <w:rsid w:val="008E7EB8"/>
    <w:rsid w:val="008F0BC1"/>
    <w:rsid w:val="008F4304"/>
    <w:rsid w:val="008F5C79"/>
    <w:rsid w:val="00905D29"/>
    <w:rsid w:val="009065CA"/>
    <w:rsid w:val="009130A4"/>
    <w:rsid w:val="0091501F"/>
    <w:rsid w:val="009207AF"/>
    <w:rsid w:val="00921E5B"/>
    <w:rsid w:val="00922972"/>
    <w:rsid w:val="0092772A"/>
    <w:rsid w:val="00932E6A"/>
    <w:rsid w:val="009345BB"/>
    <w:rsid w:val="00936116"/>
    <w:rsid w:val="00936124"/>
    <w:rsid w:val="00936355"/>
    <w:rsid w:val="009364E7"/>
    <w:rsid w:val="009429FF"/>
    <w:rsid w:val="009435E8"/>
    <w:rsid w:val="009546B4"/>
    <w:rsid w:val="009552D2"/>
    <w:rsid w:val="00960E98"/>
    <w:rsid w:val="00964498"/>
    <w:rsid w:val="00965AE4"/>
    <w:rsid w:val="00966CEA"/>
    <w:rsid w:val="009718E8"/>
    <w:rsid w:val="00972FB4"/>
    <w:rsid w:val="00972FDB"/>
    <w:rsid w:val="00975F2C"/>
    <w:rsid w:val="009801CE"/>
    <w:rsid w:val="009817FF"/>
    <w:rsid w:val="00986CC6"/>
    <w:rsid w:val="00991D67"/>
    <w:rsid w:val="00992BBB"/>
    <w:rsid w:val="009939B2"/>
    <w:rsid w:val="00994822"/>
    <w:rsid w:val="00995DBA"/>
    <w:rsid w:val="00995E12"/>
    <w:rsid w:val="009A4F2D"/>
    <w:rsid w:val="009A5453"/>
    <w:rsid w:val="009A599F"/>
    <w:rsid w:val="009A7046"/>
    <w:rsid w:val="009B1348"/>
    <w:rsid w:val="009B1DFD"/>
    <w:rsid w:val="009B2D52"/>
    <w:rsid w:val="009B553B"/>
    <w:rsid w:val="009B73C2"/>
    <w:rsid w:val="009B7571"/>
    <w:rsid w:val="009C2CF0"/>
    <w:rsid w:val="009C7B88"/>
    <w:rsid w:val="009D28A7"/>
    <w:rsid w:val="009D7359"/>
    <w:rsid w:val="009D7F0A"/>
    <w:rsid w:val="009E0F50"/>
    <w:rsid w:val="009E1807"/>
    <w:rsid w:val="009E32A3"/>
    <w:rsid w:val="009E5AC8"/>
    <w:rsid w:val="009E707B"/>
    <w:rsid w:val="009E767A"/>
    <w:rsid w:val="009F3BA5"/>
    <w:rsid w:val="009F45CC"/>
    <w:rsid w:val="00A02616"/>
    <w:rsid w:val="00A04B4E"/>
    <w:rsid w:val="00A06435"/>
    <w:rsid w:val="00A0795B"/>
    <w:rsid w:val="00A105E4"/>
    <w:rsid w:val="00A10882"/>
    <w:rsid w:val="00A12A6D"/>
    <w:rsid w:val="00A156D4"/>
    <w:rsid w:val="00A27866"/>
    <w:rsid w:val="00A30DBE"/>
    <w:rsid w:val="00A311BE"/>
    <w:rsid w:val="00A338B6"/>
    <w:rsid w:val="00A3492B"/>
    <w:rsid w:val="00A34CED"/>
    <w:rsid w:val="00A3657C"/>
    <w:rsid w:val="00A36C59"/>
    <w:rsid w:val="00A4301D"/>
    <w:rsid w:val="00A47D8D"/>
    <w:rsid w:val="00A517D6"/>
    <w:rsid w:val="00A54218"/>
    <w:rsid w:val="00A55327"/>
    <w:rsid w:val="00A55FBE"/>
    <w:rsid w:val="00A610CA"/>
    <w:rsid w:val="00A61392"/>
    <w:rsid w:val="00A67226"/>
    <w:rsid w:val="00A70DC8"/>
    <w:rsid w:val="00A712AD"/>
    <w:rsid w:val="00A729A5"/>
    <w:rsid w:val="00A7571A"/>
    <w:rsid w:val="00A80B20"/>
    <w:rsid w:val="00A87F8A"/>
    <w:rsid w:val="00A9211D"/>
    <w:rsid w:val="00A9360B"/>
    <w:rsid w:val="00A94E85"/>
    <w:rsid w:val="00AA017D"/>
    <w:rsid w:val="00AA30D5"/>
    <w:rsid w:val="00AA5237"/>
    <w:rsid w:val="00AB3C0D"/>
    <w:rsid w:val="00AB59A8"/>
    <w:rsid w:val="00AB6624"/>
    <w:rsid w:val="00AC04C6"/>
    <w:rsid w:val="00AC1AB4"/>
    <w:rsid w:val="00AC3838"/>
    <w:rsid w:val="00AC3FF5"/>
    <w:rsid w:val="00AC673C"/>
    <w:rsid w:val="00AD1061"/>
    <w:rsid w:val="00AD18FD"/>
    <w:rsid w:val="00AD330B"/>
    <w:rsid w:val="00AD525B"/>
    <w:rsid w:val="00AD6B7C"/>
    <w:rsid w:val="00AD79DC"/>
    <w:rsid w:val="00AE0198"/>
    <w:rsid w:val="00AE03B9"/>
    <w:rsid w:val="00AE0DD7"/>
    <w:rsid w:val="00AE7F93"/>
    <w:rsid w:val="00AF1A85"/>
    <w:rsid w:val="00AF473B"/>
    <w:rsid w:val="00AF5DB6"/>
    <w:rsid w:val="00B040E8"/>
    <w:rsid w:val="00B06B26"/>
    <w:rsid w:val="00B106F4"/>
    <w:rsid w:val="00B10868"/>
    <w:rsid w:val="00B10962"/>
    <w:rsid w:val="00B135F1"/>
    <w:rsid w:val="00B205D9"/>
    <w:rsid w:val="00B208CF"/>
    <w:rsid w:val="00B219E5"/>
    <w:rsid w:val="00B24867"/>
    <w:rsid w:val="00B255F7"/>
    <w:rsid w:val="00B263B1"/>
    <w:rsid w:val="00B26EE6"/>
    <w:rsid w:val="00B27B58"/>
    <w:rsid w:val="00B314E4"/>
    <w:rsid w:val="00B347DB"/>
    <w:rsid w:val="00B34D06"/>
    <w:rsid w:val="00B373CE"/>
    <w:rsid w:val="00B40F2A"/>
    <w:rsid w:val="00B419DB"/>
    <w:rsid w:val="00B420D1"/>
    <w:rsid w:val="00B45EC7"/>
    <w:rsid w:val="00B470FE"/>
    <w:rsid w:val="00B54BA9"/>
    <w:rsid w:val="00B57DBF"/>
    <w:rsid w:val="00B607D5"/>
    <w:rsid w:val="00B63C4C"/>
    <w:rsid w:val="00B64091"/>
    <w:rsid w:val="00B646CE"/>
    <w:rsid w:val="00B66C3F"/>
    <w:rsid w:val="00B66D07"/>
    <w:rsid w:val="00B7146B"/>
    <w:rsid w:val="00B73B2F"/>
    <w:rsid w:val="00B73D9B"/>
    <w:rsid w:val="00B7599C"/>
    <w:rsid w:val="00B81178"/>
    <w:rsid w:val="00B83441"/>
    <w:rsid w:val="00B83CE8"/>
    <w:rsid w:val="00B8429D"/>
    <w:rsid w:val="00B935B5"/>
    <w:rsid w:val="00B93C2C"/>
    <w:rsid w:val="00B95ECD"/>
    <w:rsid w:val="00B97C69"/>
    <w:rsid w:val="00BA202F"/>
    <w:rsid w:val="00BA520F"/>
    <w:rsid w:val="00BA7A4A"/>
    <w:rsid w:val="00BC0B14"/>
    <w:rsid w:val="00BC307C"/>
    <w:rsid w:val="00BC3630"/>
    <w:rsid w:val="00BC37B7"/>
    <w:rsid w:val="00BC39A4"/>
    <w:rsid w:val="00BC4837"/>
    <w:rsid w:val="00BC4A36"/>
    <w:rsid w:val="00BD0ED2"/>
    <w:rsid w:val="00BE165B"/>
    <w:rsid w:val="00BE2543"/>
    <w:rsid w:val="00BE70A2"/>
    <w:rsid w:val="00BE7D96"/>
    <w:rsid w:val="00C00C18"/>
    <w:rsid w:val="00C021D5"/>
    <w:rsid w:val="00C057E8"/>
    <w:rsid w:val="00C05D39"/>
    <w:rsid w:val="00C0770D"/>
    <w:rsid w:val="00C11302"/>
    <w:rsid w:val="00C15921"/>
    <w:rsid w:val="00C16DC9"/>
    <w:rsid w:val="00C16E40"/>
    <w:rsid w:val="00C21C7F"/>
    <w:rsid w:val="00C227B3"/>
    <w:rsid w:val="00C232EA"/>
    <w:rsid w:val="00C239EB"/>
    <w:rsid w:val="00C3067D"/>
    <w:rsid w:val="00C30E2F"/>
    <w:rsid w:val="00C3346A"/>
    <w:rsid w:val="00C41158"/>
    <w:rsid w:val="00C42FE1"/>
    <w:rsid w:val="00C5292D"/>
    <w:rsid w:val="00C536FF"/>
    <w:rsid w:val="00C55FF9"/>
    <w:rsid w:val="00C561B1"/>
    <w:rsid w:val="00C61E01"/>
    <w:rsid w:val="00C627E2"/>
    <w:rsid w:val="00C71354"/>
    <w:rsid w:val="00C87FA3"/>
    <w:rsid w:val="00C911AA"/>
    <w:rsid w:val="00C9267A"/>
    <w:rsid w:val="00C93038"/>
    <w:rsid w:val="00C952AB"/>
    <w:rsid w:val="00CA39A6"/>
    <w:rsid w:val="00CA719B"/>
    <w:rsid w:val="00CB1565"/>
    <w:rsid w:val="00CB25F6"/>
    <w:rsid w:val="00CB2D3B"/>
    <w:rsid w:val="00CB3530"/>
    <w:rsid w:val="00CB388E"/>
    <w:rsid w:val="00CB54BD"/>
    <w:rsid w:val="00CB79DB"/>
    <w:rsid w:val="00CC0F0E"/>
    <w:rsid w:val="00CC46E8"/>
    <w:rsid w:val="00CC4BC2"/>
    <w:rsid w:val="00CD29F1"/>
    <w:rsid w:val="00CD58C9"/>
    <w:rsid w:val="00CE0683"/>
    <w:rsid w:val="00CE12D2"/>
    <w:rsid w:val="00CE1FC5"/>
    <w:rsid w:val="00CE2C15"/>
    <w:rsid w:val="00CE37E4"/>
    <w:rsid w:val="00CE500D"/>
    <w:rsid w:val="00CE704D"/>
    <w:rsid w:val="00CF5A81"/>
    <w:rsid w:val="00D04458"/>
    <w:rsid w:val="00D045F4"/>
    <w:rsid w:val="00D0693E"/>
    <w:rsid w:val="00D071A1"/>
    <w:rsid w:val="00D1172D"/>
    <w:rsid w:val="00D13428"/>
    <w:rsid w:val="00D16EDE"/>
    <w:rsid w:val="00D17422"/>
    <w:rsid w:val="00D201B0"/>
    <w:rsid w:val="00D2129F"/>
    <w:rsid w:val="00D227CE"/>
    <w:rsid w:val="00D24F37"/>
    <w:rsid w:val="00D3285D"/>
    <w:rsid w:val="00D35B9A"/>
    <w:rsid w:val="00D36D9D"/>
    <w:rsid w:val="00D37DDE"/>
    <w:rsid w:val="00D4065A"/>
    <w:rsid w:val="00D411C3"/>
    <w:rsid w:val="00D4270B"/>
    <w:rsid w:val="00D42EC1"/>
    <w:rsid w:val="00D438AA"/>
    <w:rsid w:val="00D4479C"/>
    <w:rsid w:val="00D44CC7"/>
    <w:rsid w:val="00D45A3F"/>
    <w:rsid w:val="00D466DF"/>
    <w:rsid w:val="00D51F5A"/>
    <w:rsid w:val="00D529DC"/>
    <w:rsid w:val="00D57C4A"/>
    <w:rsid w:val="00D60D01"/>
    <w:rsid w:val="00D65269"/>
    <w:rsid w:val="00D667A6"/>
    <w:rsid w:val="00D6708F"/>
    <w:rsid w:val="00D720EB"/>
    <w:rsid w:val="00D77511"/>
    <w:rsid w:val="00D80EC4"/>
    <w:rsid w:val="00D84EDB"/>
    <w:rsid w:val="00D91083"/>
    <w:rsid w:val="00D916AD"/>
    <w:rsid w:val="00D94E1E"/>
    <w:rsid w:val="00D9762D"/>
    <w:rsid w:val="00DA3E07"/>
    <w:rsid w:val="00DA501D"/>
    <w:rsid w:val="00DB4000"/>
    <w:rsid w:val="00DB5BE3"/>
    <w:rsid w:val="00DB6A0E"/>
    <w:rsid w:val="00DD1142"/>
    <w:rsid w:val="00DD1E3E"/>
    <w:rsid w:val="00DD1E55"/>
    <w:rsid w:val="00DD62D7"/>
    <w:rsid w:val="00DE098A"/>
    <w:rsid w:val="00DE1AE8"/>
    <w:rsid w:val="00DE6B7D"/>
    <w:rsid w:val="00DE737B"/>
    <w:rsid w:val="00DE74C6"/>
    <w:rsid w:val="00DE7F3F"/>
    <w:rsid w:val="00DF2BEF"/>
    <w:rsid w:val="00DF5DF2"/>
    <w:rsid w:val="00E034E1"/>
    <w:rsid w:val="00E11C8E"/>
    <w:rsid w:val="00E1283E"/>
    <w:rsid w:val="00E13D98"/>
    <w:rsid w:val="00E14AD7"/>
    <w:rsid w:val="00E2155C"/>
    <w:rsid w:val="00E35551"/>
    <w:rsid w:val="00E455AA"/>
    <w:rsid w:val="00E50EA4"/>
    <w:rsid w:val="00E60D98"/>
    <w:rsid w:val="00E63BA8"/>
    <w:rsid w:val="00E64381"/>
    <w:rsid w:val="00E653F2"/>
    <w:rsid w:val="00E6614A"/>
    <w:rsid w:val="00E664F9"/>
    <w:rsid w:val="00E67786"/>
    <w:rsid w:val="00E67837"/>
    <w:rsid w:val="00E70044"/>
    <w:rsid w:val="00E73E8A"/>
    <w:rsid w:val="00E754AB"/>
    <w:rsid w:val="00E81F33"/>
    <w:rsid w:val="00E8619C"/>
    <w:rsid w:val="00E86945"/>
    <w:rsid w:val="00E94961"/>
    <w:rsid w:val="00EA72B6"/>
    <w:rsid w:val="00EB18CB"/>
    <w:rsid w:val="00EB1ACC"/>
    <w:rsid w:val="00EB3BE7"/>
    <w:rsid w:val="00EB3FB9"/>
    <w:rsid w:val="00EB55D6"/>
    <w:rsid w:val="00EB5BDA"/>
    <w:rsid w:val="00EB669E"/>
    <w:rsid w:val="00EB733B"/>
    <w:rsid w:val="00EC06EA"/>
    <w:rsid w:val="00EC22B1"/>
    <w:rsid w:val="00EC49F5"/>
    <w:rsid w:val="00EC5BF9"/>
    <w:rsid w:val="00EC674E"/>
    <w:rsid w:val="00ED1B73"/>
    <w:rsid w:val="00ED6DAC"/>
    <w:rsid w:val="00EE19E3"/>
    <w:rsid w:val="00EF2F3C"/>
    <w:rsid w:val="00EF5C22"/>
    <w:rsid w:val="00F03C33"/>
    <w:rsid w:val="00F04A78"/>
    <w:rsid w:val="00F05E80"/>
    <w:rsid w:val="00F0786E"/>
    <w:rsid w:val="00F07F62"/>
    <w:rsid w:val="00F10287"/>
    <w:rsid w:val="00F114D0"/>
    <w:rsid w:val="00F1320C"/>
    <w:rsid w:val="00F14B2E"/>
    <w:rsid w:val="00F15130"/>
    <w:rsid w:val="00F16EF4"/>
    <w:rsid w:val="00F23400"/>
    <w:rsid w:val="00F34C76"/>
    <w:rsid w:val="00F37820"/>
    <w:rsid w:val="00F412C5"/>
    <w:rsid w:val="00F4212E"/>
    <w:rsid w:val="00F42627"/>
    <w:rsid w:val="00F427CA"/>
    <w:rsid w:val="00F43653"/>
    <w:rsid w:val="00F4446E"/>
    <w:rsid w:val="00F50359"/>
    <w:rsid w:val="00F60019"/>
    <w:rsid w:val="00F65ADF"/>
    <w:rsid w:val="00F674D7"/>
    <w:rsid w:val="00F67FEC"/>
    <w:rsid w:val="00F71780"/>
    <w:rsid w:val="00F732F2"/>
    <w:rsid w:val="00F74631"/>
    <w:rsid w:val="00F749D7"/>
    <w:rsid w:val="00F80DC3"/>
    <w:rsid w:val="00F8329E"/>
    <w:rsid w:val="00F8724B"/>
    <w:rsid w:val="00F87489"/>
    <w:rsid w:val="00F877A7"/>
    <w:rsid w:val="00F90064"/>
    <w:rsid w:val="00F93479"/>
    <w:rsid w:val="00F95A41"/>
    <w:rsid w:val="00F96C0C"/>
    <w:rsid w:val="00F96FFB"/>
    <w:rsid w:val="00FA25D2"/>
    <w:rsid w:val="00FA2D4B"/>
    <w:rsid w:val="00FB0CB0"/>
    <w:rsid w:val="00FB4A3B"/>
    <w:rsid w:val="00FB4C32"/>
    <w:rsid w:val="00FC1A90"/>
    <w:rsid w:val="00FC2CA3"/>
    <w:rsid w:val="00FC3CF1"/>
    <w:rsid w:val="00FD01D9"/>
    <w:rsid w:val="00FD19EB"/>
    <w:rsid w:val="00FD7C54"/>
    <w:rsid w:val="00FE6078"/>
    <w:rsid w:val="00FE670E"/>
    <w:rsid w:val="00FF1012"/>
    <w:rsid w:val="00FF3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EC1"/>
  </w:style>
  <w:style w:type="paragraph" w:styleId="1">
    <w:name w:val="heading 1"/>
    <w:basedOn w:val="a"/>
    <w:next w:val="a"/>
    <w:link w:val="10"/>
    <w:qFormat/>
    <w:rsid w:val="003137B1"/>
    <w:pPr>
      <w:keepNext/>
      <w:ind w:left="770" w:right="3168"/>
      <w:outlineLvl w:val="0"/>
    </w:pPr>
    <w:rPr>
      <w:i/>
      <w:snapToGrid w:val="0"/>
      <w:lang w:val="en-US"/>
    </w:rPr>
  </w:style>
  <w:style w:type="paragraph" w:styleId="2">
    <w:name w:val="heading 2"/>
    <w:basedOn w:val="a"/>
    <w:next w:val="a"/>
    <w:link w:val="20"/>
    <w:qFormat/>
    <w:rsid w:val="003137B1"/>
    <w:pPr>
      <w:keepNext/>
      <w:spacing w:before="222" w:after="222"/>
      <w:ind w:right="3168"/>
      <w:jc w:val="center"/>
      <w:outlineLvl w:val="1"/>
    </w:pPr>
    <w:rPr>
      <w:b/>
      <w:snapToGrid w:val="0"/>
      <w:lang w:val="en-US"/>
    </w:rPr>
  </w:style>
  <w:style w:type="paragraph" w:styleId="3">
    <w:name w:val="heading 3"/>
    <w:basedOn w:val="a"/>
    <w:next w:val="a"/>
    <w:link w:val="30"/>
    <w:qFormat/>
    <w:rsid w:val="003137B1"/>
    <w:pPr>
      <w:keepNext/>
      <w:spacing w:before="222"/>
      <w:ind w:left="660" w:right="991"/>
      <w:jc w:val="both"/>
      <w:outlineLvl w:val="2"/>
    </w:pPr>
    <w:rPr>
      <w:i/>
      <w:snapToGrid w:val="0"/>
      <w:lang w:val="en-US"/>
    </w:rPr>
  </w:style>
  <w:style w:type="paragraph" w:styleId="4">
    <w:name w:val="heading 4"/>
    <w:basedOn w:val="a"/>
    <w:next w:val="a"/>
    <w:link w:val="40"/>
    <w:qFormat/>
    <w:rsid w:val="003137B1"/>
    <w:pPr>
      <w:keepNext/>
      <w:ind w:left="1650" w:right="3259"/>
      <w:outlineLvl w:val="3"/>
    </w:pPr>
    <w:rPr>
      <w:i/>
      <w:snapToGrid w:val="0"/>
      <w:lang w:val="en-US"/>
    </w:rPr>
  </w:style>
  <w:style w:type="paragraph" w:styleId="5">
    <w:name w:val="heading 5"/>
    <w:basedOn w:val="a"/>
    <w:next w:val="a"/>
    <w:link w:val="50"/>
    <w:qFormat/>
    <w:rsid w:val="003137B1"/>
    <w:pPr>
      <w:keepNext/>
      <w:ind w:left="660" w:right="-1"/>
      <w:jc w:val="center"/>
      <w:outlineLvl w:val="4"/>
    </w:pPr>
    <w:rPr>
      <w:i/>
      <w:snapToGrid w:val="0"/>
      <w:lang w:val="en-US"/>
    </w:rPr>
  </w:style>
  <w:style w:type="paragraph" w:styleId="6">
    <w:name w:val="heading 6"/>
    <w:basedOn w:val="a"/>
    <w:next w:val="a"/>
    <w:link w:val="60"/>
    <w:qFormat/>
    <w:rsid w:val="003137B1"/>
    <w:pPr>
      <w:keepNext/>
      <w:ind w:left="770" w:right="2125"/>
      <w:outlineLvl w:val="5"/>
    </w:pPr>
    <w:rPr>
      <w:i/>
      <w:snapToGrid w:val="0"/>
      <w:lang w:val="en-US"/>
    </w:rPr>
  </w:style>
  <w:style w:type="paragraph" w:styleId="7">
    <w:name w:val="heading 7"/>
    <w:basedOn w:val="a"/>
    <w:next w:val="a"/>
    <w:link w:val="70"/>
    <w:qFormat/>
    <w:rsid w:val="003137B1"/>
    <w:pPr>
      <w:keepNext/>
      <w:spacing w:after="222"/>
      <w:ind w:left="550" w:right="3080"/>
      <w:outlineLvl w:val="6"/>
    </w:pPr>
    <w:rPr>
      <w:snapToGrid w:val="0"/>
      <w:sz w:val="24"/>
      <w:lang w:val="en-US"/>
    </w:rPr>
  </w:style>
  <w:style w:type="paragraph" w:styleId="8">
    <w:name w:val="heading 8"/>
    <w:basedOn w:val="a"/>
    <w:next w:val="a"/>
    <w:link w:val="80"/>
    <w:qFormat/>
    <w:rsid w:val="003137B1"/>
    <w:pPr>
      <w:keepNext/>
      <w:ind w:left="550"/>
      <w:outlineLvl w:val="7"/>
    </w:pPr>
    <w:rPr>
      <w:b/>
      <w:i/>
      <w:snapToGrid w:val="0"/>
      <w:sz w:val="24"/>
      <w:lang w:val="en-US"/>
    </w:rPr>
  </w:style>
  <w:style w:type="paragraph" w:styleId="9">
    <w:name w:val="heading 9"/>
    <w:basedOn w:val="a"/>
    <w:next w:val="a"/>
    <w:link w:val="90"/>
    <w:qFormat/>
    <w:rsid w:val="003137B1"/>
    <w:pPr>
      <w:keepNext/>
      <w:spacing w:after="222"/>
      <w:ind w:right="3080"/>
      <w:jc w:val="center"/>
      <w:outlineLvl w:val="8"/>
    </w:pPr>
    <w:rPr>
      <w:b/>
      <w:snapToGrid w:val="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137B1"/>
    <w:pPr>
      <w:ind w:right="-1" w:firstLine="550"/>
      <w:jc w:val="both"/>
    </w:pPr>
    <w:rPr>
      <w:snapToGrid w:val="0"/>
      <w:lang w:val="en-US"/>
    </w:rPr>
  </w:style>
  <w:style w:type="paragraph" w:styleId="a5">
    <w:name w:val="Block Text"/>
    <w:basedOn w:val="a"/>
    <w:rsid w:val="003137B1"/>
    <w:pPr>
      <w:ind w:left="4290" w:right="2267"/>
    </w:pPr>
    <w:rPr>
      <w:b/>
      <w:i/>
      <w:snapToGrid w:val="0"/>
      <w:lang w:val="en-US"/>
    </w:rPr>
  </w:style>
  <w:style w:type="paragraph" w:styleId="a6">
    <w:name w:val="Body Text"/>
    <w:basedOn w:val="a"/>
    <w:link w:val="a7"/>
    <w:rsid w:val="003137B1"/>
    <w:pPr>
      <w:spacing w:after="222"/>
      <w:ind w:right="1133"/>
      <w:jc w:val="center"/>
    </w:pPr>
    <w:rPr>
      <w:i/>
      <w:snapToGrid w:val="0"/>
      <w:lang w:val="en-US"/>
    </w:rPr>
  </w:style>
  <w:style w:type="paragraph" w:styleId="21">
    <w:name w:val="Body Text Indent 2"/>
    <w:basedOn w:val="a"/>
    <w:link w:val="22"/>
    <w:rsid w:val="003137B1"/>
    <w:pPr>
      <w:ind w:right="3080" w:firstLine="550"/>
      <w:jc w:val="both"/>
    </w:pPr>
    <w:rPr>
      <w:snapToGrid w:val="0"/>
      <w:sz w:val="24"/>
      <w:lang w:val="en-US"/>
    </w:rPr>
  </w:style>
  <w:style w:type="paragraph" w:styleId="31">
    <w:name w:val="Body Text Indent 3"/>
    <w:basedOn w:val="a"/>
    <w:link w:val="32"/>
    <w:rsid w:val="003137B1"/>
    <w:pPr>
      <w:ind w:right="-1" w:firstLine="550"/>
    </w:pPr>
    <w:rPr>
      <w:snapToGrid w:val="0"/>
      <w:sz w:val="24"/>
      <w:lang w:val="en-US"/>
    </w:rPr>
  </w:style>
  <w:style w:type="paragraph" w:styleId="23">
    <w:name w:val="Body Text 2"/>
    <w:basedOn w:val="a"/>
    <w:link w:val="24"/>
    <w:rsid w:val="003137B1"/>
    <w:pPr>
      <w:ind w:right="-1"/>
      <w:jc w:val="both"/>
    </w:pPr>
    <w:rPr>
      <w:snapToGrid w:val="0"/>
      <w:sz w:val="24"/>
      <w:lang w:val="en-US"/>
    </w:rPr>
  </w:style>
  <w:style w:type="paragraph" w:styleId="33">
    <w:name w:val="Body Text 3"/>
    <w:basedOn w:val="a"/>
    <w:link w:val="34"/>
    <w:rsid w:val="003137B1"/>
    <w:pPr>
      <w:ind w:right="-1"/>
    </w:pPr>
    <w:rPr>
      <w:snapToGrid w:val="0"/>
      <w:sz w:val="24"/>
      <w:lang w:val="en-US"/>
    </w:rPr>
  </w:style>
  <w:style w:type="paragraph" w:styleId="a8">
    <w:name w:val="header"/>
    <w:basedOn w:val="a"/>
    <w:link w:val="a9"/>
    <w:uiPriority w:val="99"/>
    <w:rsid w:val="003137B1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3137B1"/>
  </w:style>
  <w:style w:type="paragraph" w:styleId="ab">
    <w:name w:val="footer"/>
    <w:basedOn w:val="a"/>
    <w:link w:val="ac"/>
    <w:rsid w:val="003137B1"/>
    <w:pPr>
      <w:tabs>
        <w:tab w:val="center" w:pos="4153"/>
        <w:tab w:val="right" w:pos="8306"/>
      </w:tabs>
    </w:pPr>
  </w:style>
  <w:style w:type="paragraph" w:styleId="ad">
    <w:name w:val="Title"/>
    <w:basedOn w:val="a"/>
    <w:link w:val="ae"/>
    <w:qFormat/>
    <w:rsid w:val="000120CA"/>
    <w:pPr>
      <w:jc w:val="center"/>
    </w:pPr>
    <w:rPr>
      <w:sz w:val="28"/>
      <w:szCs w:val="24"/>
    </w:rPr>
  </w:style>
  <w:style w:type="numbering" w:customStyle="1" w:styleId="11">
    <w:name w:val="Нет списка1"/>
    <w:next w:val="a2"/>
    <w:semiHidden/>
    <w:rsid w:val="00F96C0C"/>
  </w:style>
  <w:style w:type="table" w:styleId="af">
    <w:name w:val="Table Grid"/>
    <w:basedOn w:val="a1"/>
    <w:rsid w:val="00F96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F96C0C"/>
    <w:rPr>
      <w:i/>
      <w:snapToGrid w:val="0"/>
      <w:lang w:val="en-US"/>
    </w:rPr>
  </w:style>
  <w:style w:type="character" w:customStyle="1" w:styleId="20">
    <w:name w:val="Заголовок 2 Знак"/>
    <w:link w:val="2"/>
    <w:rsid w:val="00F96C0C"/>
    <w:rPr>
      <w:b/>
      <w:snapToGrid w:val="0"/>
      <w:lang w:val="en-US"/>
    </w:rPr>
  </w:style>
  <w:style w:type="paragraph" w:styleId="12">
    <w:name w:val="toc 1"/>
    <w:basedOn w:val="a"/>
    <w:next w:val="a"/>
    <w:autoRedefine/>
    <w:uiPriority w:val="39"/>
    <w:rsid w:val="00F96C0C"/>
    <w:pPr>
      <w:tabs>
        <w:tab w:val="right" w:leader="dot" w:pos="9356"/>
      </w:tabs>
      <w:spacing w:line="360" w:lineRule="exact"/>
    </w:pPr>
    <w:rPr>
      <w:sz w:val="28"/>
      <w:szCs w:val="24"/>
    </w:rPr>
  </w:style>
  <w:style w:type="paragraph" w:styleId="25">
    <w:name w:val="toc 2"/>
    <w:basedOn w:val="a"/>
    <w:next w:val="a"/>
    <w:autoRedefine/>
    <w:uiPriority w:val="39"/>
    <w:rsid w:val="00F96C0C"/>
    <w:pPr>
      <w:tabs>
        <w:tab w:val="right" w:leader="dot" w:pos="9356"/>
      </w:tabs>
      <w:spacing w:line="360" w:lineRule="exact"/>
      <w:ind w:left="567" w:right="284"/>
    </w:pPr>
    <w:rPr>
      <w:sz w:val="28"/>
      <w:szCs w:val="24"/>
    </w:rPr>
  </w:style>
  <w:style w:type="character" w:styleId="af0">
    <w:name w:val="Hyperlink"/>
    <w:uiPriority w:val="99"/>
    <w:unhideWhenUsed/>
    <w:rsid w:val="00F96C0C"/>
    <w:rPr>
      <w:color w:val="0000FF"/>
      <w:u w:val="single"/>
    </w:rPr>
  </w:style>
  <w:style w:type="character" w:customStyle="1" w:styleId="30">
    <w:name w:val="Заголовок 3 Знак"/>
    <w:link w:val="3"/>
    <w:rsid w:val="00F96C0C"/>
    <w:rPr>
      <w:i/>
      <w:snapToGrid w:val="0"/>
      <w:lang w:val="en-US"/>
    </w:rPr>
  </w:style>
  <w:style w:type="paragraph" w:styleId="35">
    <w:name w:val="toc 3"/>
    <w:basedOn w:val="a"/>
    <w:next w:val="a"/>
    <w:autoRedefine/>
    <w:uiPriority w:val="39"/>
    <w:rsid w:val="00F96C0C"/>
    <w:pPr>
      <w:tabs>
        <w:tab w:val="right" w:leader="dot" w:pos="9356"/>
      </w:tabs>
      <w:spacing w:line="360" w:lineRule="exact"/>
      <w:ind w:left="851" w:right="284"/>
    </w:pPr>
    <w:rPr>
      <w:sz w:val="28"/>
      <w:szCs w:val="24"/>
    </w:rPr>
  </w:style>
  <w:style w:type="character" w:customStyle="1" w:styleId="40">
    <w:name w:val="Заголовок 4 Знак"/>
    <w:link w:val="4"/>
    <w:rsid w:val="00F96C0C"/>
    <w:rPr>
      <w:i/>
      <w:snapToGrid w:val="0"/>
      <w:lang w:val="en-US"/>
    </w:rPr>
  </w:style>
  <w:style w:type="character" w:customStyle="1" w:styleId="50">
    <w:name w:val="Заголовок 5 Знак"/>
    <w:link w:val="5"/>
    <w:rsid w:val="00F96C0C"/>
    <w:rPr>
      <w:i/>
      <w:snapToGrid w:val="0"/>
      <w:lang w:val="en-US"/>
    </w:rPr>
  </w:style>
  <w:style w:type="character" w:customStyle="1" w:styleId="60">
    <w:name w:val="Заголовок 6 Знак"/>
    <w:link w:val="6"/>
    <w:rsid w:val="00F96C0C"/>
    <w:rPr>
      <w:i/>
      <w:snapToGrid w:val="0"/>
      <w:lang w:val="en-US"/>
    </w:rPr>
  </w:style>
  <w:style w:type="character" w:customStyle="1" w:styleId="70">
    <w:name w:val="Заголовок 7 Знак"/>
    <w:link w:val="7"/>
    <w:rsid w:val="00F96C0C"/>
    <w:rPr>
      <w:snapToGrid w:val="0"/>
      <w:sz w:val="24"/>
      <w:lang w:val="en-US"/>
    </w:rPr>
  </w:style>
  <w:style w:type="character" w:customStyle="1" w:styleId="80">
    <w:name w:val="Заголовок 8 Знак"/>
    <w:link w:val="8"/>
    <w:rsid w:val="00F96C0C"/>
    <w:rPr>
      <w:b/>
      <w:i/>
      <w:snapToGrid w:val="0"/>
      <w:sz w:val="24"/>
      <w:lang w:val="en-US"/>
    </w:rPr>
  </w:style>
  <w:style w:type="character" w:customStyle="1" w:styleId="90">
    <w:name w:val="Заголовок 9 Знак"/>
    <w:link w:val="9"/>
    <w:rsid w:val="00F96C0C"/>
    <w:rPr>
      <w:b/>
      <w:snapToGrid w:val="0"/>
      <w:lang w:val="en-US"/>
    </w:rPr>
  </w:style>
  <w:style w:type="numbering" w:customStyle="1" w:styleId="110">
    <w:name w:val="Нет списка11"/>
    <w:next w:val="a2"/>
    <w:semiHidden/>
    <w:rsid w:val="00F96C0C"/>
  </w:style>
  <w:style w:type="character" w:customStyle="1" w:styleId="a4">
    <w:name w:val="Основной текст с отступом Знак"/>
    <w:link w:val="a3"/>
    <w:rsid w:val="00F96C0C"/>
    <w:rPr>
      <w:snapToGrid w:val="0"/>
      <w:lang w:val="en-US"/>
    </w:rPr>
  </w:style>
  <w:style w:type="character" w:customStyle="1" w:styleId="a7">
    <w:name w:val="Основной текст Знак"/>
    <w:link w:val="a6"/>
    <w:rsid w:val="00F96C0C"/>
    <w:rPr>
      <w:i/>
      <w:snapToGrid w:val="0"/>
      <w:lang w:val="en-US"/>
    </w:rPr>
  </w:style>
  <w:style w:type="character" w:customStyle="1" w:styleId="22">
    <w:name w:val="Основной текст с отступом 2 Знак"/>
    <w:link w:val="21"/>
    <w:rsid w:val="00F96C0C"/>
    <w:rPr>
      <w:snapToGrid w:val="0"/>
      <w:sz w:val="24"/>
      <w:lang w:val="en-US"/>
    </w:rPr>
  </w:style>
  <w:style w:type="character" w:customStyle="1" w:styleId="32">
    <w:name w:val="Основной текст с отступом 3 Знак"/>
    <w:link w:val="31"/>
    <w:rsid w:val="00F96C0C"/>
    <w:rPr>
      <w:snapToGrid w:val="0"/>
      <w:sz w:val="24"/>
      <w:lang w:val="en-US"/>
    </w:rPr>
  </w:style>
  <w:style w:type="character" w:customStyle="1" w:styleId="24">
    <w:name w:val="Основной текст 2 Знак"/>
    <w:link w:val="23"/>
    <w:rsid w:val="00F96C0C"/>
    <w:rPr>
      <w:snapToGrid w:val="0"/>
      <w:sz w:val="24"/>
      <w:lang w:val="en-US"/>
    </w:rPr>
  </w:style>
  <w:style w:type="character" w:customStyle="1" w:styleId="34">
    <w:name w:val="Основной текст 3 Знак"/>
    <w:link w:val="33"/>
    <w:rsid w:val="00F96C0C"/>
    <w:rPr>
      <w:snapToGrid w:val="0"/>
      <w:sz w:val="24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F96C0C"/>
  </w:style>
  <w:style w:type="character" w:customStyle="1" w:styleId="ac">
    <w:name w:val="Нижний колонтитул Знак"/>
    <w:basedOn w:val="a0"/>
    <w:link w:val="ab"/>
    <w:rsid w:val="00F96C0C"/>
  </w:style>
  <w:style w:type="character" w:customStyle="1" w:styleId="ae">
    <w:name w:val="Название Знак"/>
    <w:link w:val="ad"/>
    <w:rsid w:val="00F96C0C"/>
    <w:rPr>
      <w:sz w:val="28"/>
      <w:szCs w:val="24"/>
    </w:rPr>
  </w:style>
  <w:style w:type="paragraph" w:styleId="41">
    <w:name w:val="toc 4"/>
    <w:basedOn w:val="a"/>
    <w:next w:val="a"/>
    <w:autoRedefine/>
    <w:uiPriority w:val="39"/>
    <w:unhideWhenUsed/>
    <w:rsid w:val="00F96C0C"/>
    <w:pPr>
      <w:ind w:left="720"/>
    </w:pPr>
    <w:rPr>
      <w:sz w:val="24"/>
      <w:szCs w:val="24"/>
    </w:rPr>
  </w:style>
  <w:style w:type="paragraph" w:customStyle="1" w:styleId="FR5">
    <w:name w:val="FR5"/>
    <w:rsid w:val="00F96C0C"/>
    <w:pPr>
      <w:widowControl w:val="0"/>
      <w:spacing w:before="420"/>
      <w:ind w:left="200"/>
    </w:pPr>
    <w:rPr>
      <w:rFonts w:ascii="Courier New" w:hAnsi="Courier New"/>
      <w:snapToGrid w:val="0"/>
      <w:sz w:val="12"/>
    </w:rPr>
  </w:style>
  <w:style w:type="numbering" w:customStyle="1" w:styleId="26">
    <w:name w:val="Нет списка2"/>
    <w:next w:val="a2"/>
    <w:semiHidden/>
    <w:rsid w:val="00F96C0C"/>
  </w:style>
  <w:style w:type="numbering" w:customStyle="1" w:styleId="36">
    <w:name w:val="Нет списка3"/>
    <w:next w:val="a2"/>
    <w:semiHidden/>
    <w:rsid w:val="005A65D2"/>
  </w:style>
  <w:style w:type="numbering" w:customStyle="1" w:styleId="120">
    <w:name w:val="Нет списка12"/>
    <w:next w:val="a2"/>
    <w:semiHidden/>
    <w:rsid w:val="005A65D2"/>
  </w:style>
  <w:style w:type="numbering" w:customStyle="1" w:styleId="210">
    <w:name w:val="Нет списка21"/>
    <w:next w:val="a2"/>
    <w:semiHidden/>
    <w:rsid w:val="005A65D2"/>
  </w:style>
  <w:style w:type="paragraph" w:customStyle="1" w:styleId="71">
    <w:name w:val="Заголовок 71"/>
    <w:basedOn w:val="a"/>
    <w:next w:val="a"/>
    <w:rsid w:val="007B1E1B"/>
    <w:pPr>
      <w:keepNext/>
      <w:spacing w:after="222" w:line="360" w:lineRule="auto"/>
      <w:ind w:left="2200"/>
      <w:outlineLvl w:val="6"/>
    </w:pPr>
    <w:rPr>
      <w:b/>
      <w:snapToGrid w:val="0"/>
      <w:sz w:val="24"/>
    </w:rPr>
  </w:style>
  <w:style w:type="paragraph" w:customStyle="1" w:styleId="13">
    <w:name w:val="Обычный1"/>
    <w:rsid w:val="007B1E1B"/>
  </w:style>
  <w:style w:type="paragraph" w:customStyle="1" w:styleId="91">
    <w:name w:val="Заголовок 91"/>
    <w:basedOn w:val="13"/>
    <w:next w:val="13"/>
    <w:rsid w:val="00694F1F"/>
    <w:pPr>
      <w:keepNext/>
      <w:spacing w:after="111" w:line="360" w:lineRule="auto"/>
      <w:ind w:left="550"/>
      <w:outlineLvl w:val="8"/>
    </w:pPr>
    <w:rPr>
      <w:snapToGrid w:val="0"/>
      <w:sz w:val="24"/>
    </w:rPr>
  </w:style>
  <w:style w:type="paragraph" w:styleId="af1">
    <w:name w:val="Balloon Text"/>
    <w:basedOn w:val="a"/>
    <w:link w:val="af2"/>
    <w:uiPriority w:val="99"/>
    <w:semiHidden/>
    <w:unhideWhenUsed/>
    <w:rsid w:val="00991D6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991D67"/>
    <w:rPr>
      <w:rFonts w:ascii="Tahoma" w:hAnsi="Tahoma" w:cs="Tahoma"/>
      <w:sz w:val="16"/>
      <w:szCs w:val="16"/>
    </w:rPr>
  </w:style>
  <w:style w:type="paragraph" w:customStyle="1" w:styleId="51">
    <w:name w:val="Знак5"/>
    <w:basedOn w:val="a"/>
    <w:rsid w:val="007D1053"/>
    <w:rPr>
      <w:sz w:val="24"/>
      <w:szCs w:val="24"/>
      <w:lang w:val="pl-PL" w:eastAsia="pl-PL"/>
    </w:rPr>
  </w:style>
  <w:style w:type="paragraph" w:customStyle="1" w:styleId="01">
    <w:name w:val="01_Без отступа"/>
    <w:basedOn w:val="a"/>
    <w:rsid w:val="007D1053"/>
    <w:pPr>
      <w:jc w:val="both"/>
    </w:pPr>
    <w:rPr>
      <w:sz w:val="28"/>
      <w:szCs w:val="24"/>
    </w:rPr>
  </w:style>
  <w:style w:type="paragraph" w:styleId="af3">
    <w:name w:val="List Paragraph"/>
    <w:basedOn w:val="a"/>
    <w:uiPriority w:val="34"/>
    <w:qFormat/>
    <w:rsid w:val="00866890"/>
    <w:pPr>
      <w:ind w:left="720"/>
      <w:contextualSpacing/>
    </w:pPr>
  </w:style>
  <w:style w:type="paragraph" w:customStyle="1" w:styleId="Style14">
    <w:name w:val="Style14"/>
    <w:basedOn w:val="a"/>
    <w:uiPriority w:val="99"/>
    <w:rsid w:val="0010252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2">
    <w:name w:val="Font Style22"/>
    <w:uiPriority w:val="99"/>
    <w:rsid w:val="00102522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266346"/>
    <w:rPr>
      <w:rFonts w:ascii="Times New Roman" w:hAnsi="Times New Roman" w:cs="Times New Roman" w:hint="default"/>
      <w:sz w:val="26"/>
      <w:szCs w:val="26"/>
    </w:rPr>
  </w:style>
  <w:style w:type="paragraph" w:customStyle="1" w:styleId="ds">
    <w:name w:val="ds_Литература"/>
    <w:basedOn w:val="a"/>
    <w:link w:val="ds0"/>
    <w:rsid w:val="00D91083"/>
    <w:pPr>
      <w:numPr>
        <w:numId w:val="2"/>
      </w:numPr>
      <w:shd w:val="clear" w:color="auto" w:fill="FFFFFF"/>
      <w:tabs>
        <w:tab w:val="left" w:pos="1134"/>
      </w:tabs>
      <w:autoSpaceDE w:val="0"/>
      <w:autoSpaceDN w:val="0"/>
      <w:adjustRightInd w:val="0"/>
      <w:jc w:val="both"/>
    </w:pPr>
    <w:rPr>
      <w:kern w:val="24"/>
      <w:sz w:val="28"/>
      <w:szCs w:val="28"/>
    </w:rPr>
  </w:style>
  <w:style w:type="character" w:customStyle="1" w:styleId="ds0">
    <w:name w:val="ds_Литература Знак"/>
    <w:basedOn w:val="a0"/>
    <w:link w:val="ds"/>
    <w:rsid w:val="00D91083"/>
    <w:rPr>
      <w:kern w:val="24"/>
      <w:sz w:val="28"/>
      <w:szCs w:val="2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3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376BA-0DC7-47C3-8009-DF89A14D5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5488</Words>
  <Characters>31286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Военная академия РБ</Company>
  <LinksUpToDate>false</LinksUpToDate>
  <CharactersWithSpaces>36701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Кафедра №209</dc:creator>
  <cp:keywords>Word97-2k.Macro.PAIN</cp:keywords>
  <dc:description/>
  <cp:lastModifiedBy>User</cp:lastModifiedBy>
  <cp:revision>2</cp:revision>
  <cp:lastPrinted>2014-08-04T09:04:00Z</cp:lastPrinted>
  <dcterms:created xsi:type="dcterms:W3CDTF">2014-11-12T07:31:00Z</dcterms:created>
  <dcterms:modified xsi:type="dcterms:W3CDTF">2014-11-12T07:31:00Z</dcterms:modified>
</cp:coreProperties>
</file>